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2CE1" w14:textId="77777777" w:rsidR="00CF24FF" w:rsidRPr="0061629E" w:rsidRDefault="00CF24FF" w:rsidP="00C95473">
      <w:pPr>
        <w:pStyle w:val="Topptekst"/>
        <w:spacing w:line="280" w:lineRule="exact"/>
        <w:ind w:right="-8"/>
        <w:jc w:val="right"/>
        <w:rPr>
          <w:b/>
          <w:sz w:val="24"/>
          <w:szCs w:val="24"/>
        </w:rPr>
      </w:pPr>
    </w:p>
    <w:p w14:paraId="78A27A3B" w14:textId="77777777" w:rsidR="00D71D2A" w:rsidRDefault="00D71D2A" w:rsidP="0061629E">
      <w:pPr>
        <w:rPr>
          <w:b/>
          <w:sz w:val="24"/>
          <w:szCs w:val="24"/>
        </w:rPr>
      </w:pPr>
    </w:p>
    <w:p w14:paraId="4BDC6313" w14:textId="156C5917" w:rsidR="00BB2F61" w:rsidRPr="0061629E" w:rsidRDefault="0061629E" w:rsidP="0061629E">
      <w:pPr>
        <w:rPr>
          <w:b/>
          <w:sz w:val="24"/>
          <w:szCs w:val="24"/>
        </w:rPr>
      </w:pPr>
      <w:r w:rsidRPr="0061629E">
        <w:rPr>
          <w:b/>
          <w:sz w:val="24"/>
          <w:szCs w:val="24"/>
        </w:rPr>
        <w:t>T</w:t>
      </w:r>
      <w:r w:rsidR="00172CF4">
        <w:rPr>
          <w:b/>
          <w:sz w:val="24"/>
          <w:szCs w:val="24"/>
        </w:rPr>
        <w:t>il møteleder</w:t>
      </w:r>
    </w:p>
    <w:p w14:paraId="0F9775C9" w14:textId="0FCEE848" w:rsidR="0061629E" w:rsidRDefault="0061629E" w:rsidP="0061629E">
      <w:r>
        <w:t xml:space="preserve">NLM og </w:t>
      </w:r>
      <w:proofErr w:type="spellStart"/>
      <w:r>
        <w:t>Norea</w:t>
      </w:r>
      <w:proofErr w:type="spellEnd"/>
      <w:r>
        <w:t xml:space="preserve"> ønsker at 1.pinsedag</w:t>
      </w:r>
      <w:r w:rsidR="0091563F">
        <w:t xml:space="preserve"> </w:t>
      </w:r>
      <w:r>
        <w:t>skal markeres som internasjonal bønnedag for unådde</w:t>
      </w:r>
      <w:r w:rsidR="0091563F">
        <w:t xml:space="preserve"> folkegrupper. </w:t>
      </w:r>
    </w:p>
    <w:p w14:paraId="408E4988" w14:textId="6C3452E3" w:rsidR="0061629E" w:rsidRDefault="0061629E" w:rsidP="0061629E">
      <w:r>
        <w:t xml:space="preserve">Alliance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Unreached</w:t>
      </w:r>
      <w:proofErr w:type="spellEnd"/>
      <w:r>
        <w:t xml:space="preserve"> (fem misjonsorganisasjoner i US</w:t>
      </w:r>
      <w:r w:rsidR="001662C3">
        <w:t xml:space="preserve">A) </w:t>
      </w:r>
      <w:r>
        <w:t xml:space="preserve">har tatt initiativ til denne dagen og NLM og </w:t>
      </w:r>
      <w:proofErr w:type="spellStart"/>
      <w:r>
        <w:t>Norea</w:t>
      </w:r>
      <w:proofErr w:type="spellEnd"/>
      <w:r>
        <w:t xml:space="preserve"> ønsker å bli med på denne markeringen. </w:t>
      </w:r>
    </w:p>
    <w:p w14:paraId="28C5EEF8" w14:textId="77777777" w:rsidR="00172CF4" w:rsidRDefault="00172CF4" w:rsidP="00172CF4">
      <w:pPr>
        <w:rPr>
          <w:b/>
        </w:rPr>
      </w:pPr>
    </w:p>
    <w:p w14:paraId="65D73F92" w14:textId="2C5C56F7" w:rsidR="00172CF4" w:rsidRDefault="00172CF4" w:rsidP="00172CF4">
      <w:pPr>
        <w:rPr>
          <w:b/>
        </w:rPr>
      </w:pPr>
      <w:r w:rsidRPr="001662C3">
        <w:rPr>
          <w:b/>
        </w:rPr>
        <w:t xml:space="preserve">Hvorfor markere denne dagen? </w:t>
      </w:r>
    </w:p>
    <w:p w14:paraId="6D811A12" w14:textId="759A8828" w:rsidR="00C868EB" w:rsidRPr="000114E8" w:rsidRDefault="00C868EB" w:rsidP="00172CF4">
      <w:r w:rsidRPr="000114E8">
        <w:t xml:space="preserve">I </w:t>
      </w:r>
      <w:proofErr w:type="spellStart"/>
      <w:r w:rsidRPr="000114E8">
        <w:t>NLMs</w:t>
      </w:r>
      <w:proofErr w:type="spellEnd"/>
      <w:r w:rsidRPr="000114E8">
        <w:t xml:space="preserve"> misjonsstrategi fram mot 2020 står det: </w:t>
      </w:r>
    </w:p>
    <w:p w14:paraId="2AF0E573" w14:textId="0C381017" w:rsidR="001662C3" w:rsidRPr="000114E8" w:rsidRDefault="00DA2604" w:rsidP="0061629E">
      <w:pPr>
        <w:rPr>
          <w:i/>
        </w:rPr>
      </w:pPr>
      <w:r w:rsidRPr="000114E8">
        <w:rPr>
          <w:i/>
        </w:rPr>
        <w:t>NLM ønsker å prioritere de minst nådde folkeslag. Med ”</w:t>
      </w:r>
      <w:bookmarkStart w:id="0" w:name="_GoBack"/>
      <w:bookmarkEnd w:id="0"/>
      <w:r w:rsidRPr="000114E8">
        <w:rPr>
          <w:i/>
        </w:rPr>
        <w:t>minst nådde” forstår vi enten folkegrupper der det ennå ikke finnes noen kristen forsamling eller der de kristne foreløpig står så svakt at de må ha hjelp utenfra for å bringe evangeliet videre</w:t>
      </w:r>
      <w:r w:rsidRPr="000114E8">
        <w:rPr>
          <w:b/>
          <w:i/>
        </w:rPr>
        <w:t xml:space="preserve">. </w:t>
      </w:r>
    </w:p>
    <w:p w14:paraId="2C6B9004" w14:textId="77777777" w:rsidR="00172CF4" w:rsidRPr="00172CF4" w:rsidRDefault="00172CF4" w:rsidP="0061629E"/>
    <w:p w14:paraId="49003B8A" w14:textId="769F2FAF" w:rsidR="001662C3" w:rsidRDefault="0061629E" w:rsidP="0061629E">
      <w:pPr>
        <w:rPr>
          <w:b/>
        </w:rPr>
      </w:pPr>
      <w:r w:rsidRPr="00002529">
        <w:rPr>
          <w:b/>
        </w:rPr>
        <w:t xml:space="preserve">Praktiske forslag til hvordan markere dagen: </w:t>
      </w:r>
    </w:p>
    <w:p w14:paraId="59376A1D" w14:textId="4C48FA9D" w:rsidR="0061629E" w:rsidRPr="009C52CA" w:rsidRDefault="001662C3" w:rsidP="00337B50">
      <w:pPr>
        <w:pStyle w:val="Listeavsnitt"/>
        <w:numPr>
          <w:ilvl w:val="0"/>
          <w:numId w:val="2"/>
        </w:numPr>
        <w:rPr>
          <w:b/>
        </w:rPr>
      </w:pPr>
      <w:r>
        <w:t>Vi</w:t>
      </w:r>
      <w:r w:rsidR="0061629E">
        <w:t xml:space="preserve"> har laget en </w:t>
      </w:r>
      <w:proofErr w:type="spellStart"/>
      <w:r w:rsidR="0061629E">
        <w:t>powerpoint</w:t>
      </w:r>
      <w:proofErr w:type="spellEnd"/>
      <w:r w:rsidR="0061629E">
        <w:t>-presentasjon. I presentasjonen</w:t>
      </w:r>
      <w:r>
        <w:t xml:space="preserve"> har vi presentert noen </w:t>
      </w:r>
      <w:r w:rsidR="0061629E">
        <w:t xml:space="preserve">unådde </w:t>
      </w:r>
      <w:r>
        <w:t>folkegrupper som</w:t>
      </w:r>
      <w:r w:rsidR="0061629E">
        <w:t xml:space="preserve"> NLM og/eller </w:t>
      </w:r>
      <w:proofErr w:type="spellStart"/>
      <w:r w:rsidR="0061629E">
        <w:t>Norea</w:t>
      </w:r>
      <w:proofErr w:type="spellEnd"/>
      <w:r w:rsidR="0061629E">
        <w:t xml:space="preserve"> er direkte </w:t>
      </w:r>
      <w:r>
        <w:t>eller indirekte engasjert i</w:t>
      </w:r>
      <w:r w:rsidR="00941E75">
        <w:t xml:space="preserve">. Denne presentasjonen er åpen og kan vises offentlig. Vi har også en presentasjon som kun må vises i lukka og trygge omgivelser og som ikke ligger på nett. Ta kontakt med </w:t>
      </w:r>
      <w:proofErr w:type="spellStart"/>
      <w:r w:rsidR="00941E75">
        <w:t>regionkontoret</w:t>
      </w:r>
      <w:proofErr w:type="spellEnd"/>
      <w:r w:rsidR="00941E75">
        <w:t xml:space="preserve"> hvis du ønsker de</w:t>
      </w:r>
      <w:r w:rsidR="000B66DE">
        <w:t xml:space="preserve">nne presentasjonen. </w:t>
      </w:r>
    </w:p>
    <w:p w14:paraId="26C32C82" w14:textId="5AE82C1F" w:rsidR="009C52CA" w:rsidRPr="00337B50" w:rsidRDefault="009C52CA" w:rsidP="00337B50">
      <w:pPr>
        <w:pStyle w:val="Listeavsnitt"/>
        <w:numPr>
          <w:ilvl w:val="0"/>
          <w:numId w:val="2"/>
        </w:numPr>
        <w:rPr>
          <w:b/>
        </w:rPr>
      </w:pPr>
      <w:r>
        <w:t xml:space="preserve">Vise aktuelle filmer, for eksempel «Under overflaten» </w:t>
      </w:r>
    </w:p>
    <w:p w14:paraId="40C38B1B" w14:textId="22CCB2FB" w:rsidR="0061629E" w:rsidRDefault="001D3E3C" w:rsidP="0061629E">
      <w:pPr>
        <w:pStyle w:val="Listeavsnitt"/>
        <w:numPr>
          <w:ilvl w:val="0"/>
          <w:numId w:val="2"/>
        </w:numPr>
      </w:pPr>
      <w:r>
        <w:t>Bønnedelen kan gjøres på mange måter: felles bønn, gruppe-bønn, stille bønn</w:t>
      </w:r>
      <w:r w:rsidR="00D95491">
        <w:t>. Bønneemner på skjerm eller ark</w:t>
      </w:r>
      <w:r w:rsidR="008205F9">
        <w:t>. Kan også lage en bønnevandring hvor folkegruppene og utsendingene blir presentert (</w:t>
      </w:r>
      <w:r w:rsidR="00544692">
        <w:t>bør ta hensyn til sikkerheten når det gjelder hvor åpen informasjonen kan være</w:t>
      </w:r>
      <w:r>
        <w:t xml:space="preserve">). </w:t>
      </w:r>
    </w:p>
    <w:p w14:paraId="5DE40C2F" w14:textId="5052BBBA" w:rsidR="0061629E" w:rsidRDefault="0061629E" w:rsidP="000B66DE">
      <w:pPr>
        <w:pStyle w:val="Listeavsnitt"/>
        <w:numPr>
          <w:ilvl w:val="0"/>
          <w:numId w:val="2"/>
        </w:numPr>
      </w:pPr>
      <w:r>
        <w:t xml:space="preserve">Si litt om hvordan vi kan være med og respondere: be for folkegruppene, gi til arbeidet, fortell om arbeidet. </w:t>
      </w:r>
    </w:p>
    <w:p w14:paraId="45BE4D9B" w14:textId="33B7A874" w:rsidR="00172CF4" w:rsidRDefault="0061629E" w:rsidP="00172CF4">
      <w:pPr>
        <w:pStyle w:val="Listeavsnitt"/>
        <w:numPr>
          <w:ilvl w:val="0"/>
          <w:numId w:val="2"/>
        </w:numPr>
      </w:pPr>
      <w:r>
        <w:t xml:space="preserve">Intervju med en aktuell person som er direkte eller indirekte engasjert i arbeid for unådde. </w:t>
      </w:r>
    </w:p>
    <w:p w14:paraId="1CEC63A6" w14:textId="77777777" w:rsidR="00172CF4" w:rsidRDefault="00172CF4" w:rsidP="00172CF4">
      <w:pPr>
        <w:pStyle w:val="Listeavsnitt"/>
      </w:pPr>
    </w:p>
    <w:p w14:paraId="6EFFD91B" w14:textId="77777777" w:rsidR="0061629E" w:rsidRDefault="0061629E" w:rsidP="0061629E">
      <w:r>
        <w:t xml:space="preserve">Ønsker dere å lese mer om denne dagen og arbeid blant unådde folkegrupper, se: </w:t>
      </w:r>
    </w:p>
    <w:p w14:paraId="6838E282" w14:textId="77777777" w:rsidR="0061629E" w:rsidRDefault="00C222FA" w:rsidP="0061629E">
      <w:hyperlink r:id="rId12" w:history="1">
        <w:r w:rsidR="0061629E" w:rsidRPr="00941317">
          <w:rPr>
            <w:rStyle w:val="Hyperkobling"/>
          </w:rPr>
          <w:t>http://dayfortheunreached.org/</w:t>
        </w:r>
      </w:hyperlink>
      <w:r w:rsidR="0061629E">
        <w:t xml:space="preserve"> og </w:t>
      </w:r>
      <w:hyperlink r:id="rId13" w:history="1">
        <w:r w:rsidR="0061629E" w:rsidRPr="00941317">
          <w:rPr>
            <w:rStyle w:val="Hyperkobling"/>
          </w:rPr>
          <w:t>https://joshuaproject.net/</w:t>
        </w:r>
      </w:hyperlink>
    </w:p>
    <w:p w14:paraId="69567F3F" w14:textId="77777777" w:rsidR="0061629E" w:rsidRDefault="0061629E" w:rsidP="0061629E"/>
    <w:p w14:paraId="48D8D245" w14:textId="6AD556B5" w:rsidR="002F5FA9" w:rsidRPr="00934077" w:rsidRDefault="0061629E" w:rsidP="0061629E">
      <w:r>
        <w:t>Takk for at dere er med og sprer in</w:t>
      </w:r>
      <w:r w:rsidR="001662C3">
        <w:t xml:space="preserve">formasjon om et viktig </w:t>
      </w:r>
      <w:r w:rsidR="00BB2F61">
        <w:t xml:space="preserve">og krevende </w:t>
      </w:r>
      <w:r w:rsidR="001662C3">
        <w:t>arbeid!</w:t>
      </w:r>
      <w:r w:rsidR="00A6054A">
        <w:rPr>
          <w:noProof/>
          <w:lang w:eastAsia="nb-NO"/>
        </w:rPr>
        <w:drawing>
          <wp:anchor distT="0" distB="0" distL="114300" distR="114300" simplePos="0" relativeHeight="251657728" behindDoc="0" locked="0" layoutInCell="1" allowOverlap="1" wp14:anchorId="002852C9" wp14:editId="25FC8E09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63485" cy="1436370"/>
            <wp:effectExtent l="0" t="0" r="0" b="0"/>
            <wp:wrapNone/>
            <wp:docPr id="2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5FA9" w:rsidRPr="00934077" w:rsidSect="00694B9E">
      <w:headerReference w:type="default" r:id="rId15"/>
      <w:footerReference w:type="default" r:id="rId16"/>
      <w:footerReference w:type="first" r:id="rId17"/>
      <w:pgSz w:w="11900" w:h="16840" w:code="9"/>
      <w:pgMar w:top="1418" w:right="1134" w:bottom="1418" w:left="1985" w:header="28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E1BB" w14:textId="77777777" w:rsidR="00C222FA" w:rsidRDefault="00C222FA" w:rsidP="008B3A72">
      <w:pPr>
        <w:spacing w:after="0"/>
      </w:pPr>
      <w:r>
        <w:separator/>
      </w:r>
    </w:p>
  </w:endnote>
  <w:endnote w:type="continuationSeparator" w:id="0">
    <w:p w14:paraId="1C1DBDF8" w14:textId="77777777" w:rsidR="00C222FA" w:rsidRDefault="00C222FA" w:rsidP="008B3A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BBC1" w14:textId="77777777" w:rsidR="00694B9E" w:rsidRPr="00BC1997" w:rsidRDefault="00694B9E" w:rsidP="00694B9E">
    <w:pPr>
      <w:pStyle w:val="Adressetekst"/>
      <w:jc w:val="left"/>
      <w:rPr>
        <w:lang w:val="nn-NO"/>
      </w:rPr>
    </w:pPr>
    <w:r w:rsidRPr="00BC1997">
      <w:rPr>
        <w:rStyle w:val="AdressetekstTegn"/>
        <w:lang w:val="nn-NO"/>
      </w:rPr>
      <w:t>NORSK LUTHERSK MISJONSSAMBAND</w:t>
    </w:r>
    <w:r w:rsidRPr="00BC1997">
      <w:rPr>
        <w:lang w:val="nn-NO"/>
      </w:rPr>
      <w:t xml:space="preserve"> / SINSENVEIEN 25 / NO-0572 OSLO / 22 00 72 00 / </w:t>
    </w:r>
    <w:hyperlink r:id="rId1" w:history="1">
      <w:r w:rsidRPr="00BC1997">
        <w:rPr>
          <w:rStyle w:val="Hyperkobling"/>
          <w:lang w:val="nn-NO"/>
        </w:rPr>
        <w:t>hovedkontoret@nlm.no</w:t>
      </w:r>
    </w:hyperlink>
  </w:p>
  <w:p w14:paraId="0E02A3CC" w14:textId="77777777" w:rsidR="00B81C2C" w:rsidRPr="00BC1997" w:rsidRDefault="00B81C2C" w:rsidP="00B81C2C">
    <w:pPr>
      <w:pStyle w:val="Adressetekst"/>
      <w:jc w:val="left"/>
      <w:rPr>
        <w:lang w:val="nn-NO"/>
      </w:rPr>
    </w:pPr>
  </w:p>
  <w:p w14:paraId="165283EE" w14:textId="77777777" w:rsidR="00B81C2C" w:rsidRPr="00BC1997" w:rsidRDefault="00B81C2C" w:rsidP="00024016">
    <w:pPr>
      <w:pStyle w:val="Adressetekst"/>
      <w:rPr>
        <w:lang w:val="nn-NO"/>
      </w:rPr>
    </w:pPr>
  </w:p>
  <w:p w14:paraId="769C0B7D" w14:textId="77777777" w:rsidR="00B81C2C" w:rsidRPr="00BC1997" w:rsidRDefault="00B81C2C" w:rsidP="00024016">
    <w:pPr>
      <w:pStyle w:val="Adressetekst"/>
      <w:rPr>
        <w:lang w:val="nn-NO"/>
      </w:rPr>
    </w:pPr>
  </w:p>
  <w:p w14:paraId="5B71A5EE" w14:textId="77777777" w:rsidR="00B81C2C" w:rsidRPr="00BC1997" w:rsidRDefault="00B81C2C" w:rsidP="00024016">
    <w:pPr>
      <w:pStyle w:val="Adressetekst"/>
      <w:rPr>
        <w:lang w:val="nn-NO"/>
      </w:rPr>
    </w:pPr>
  </w:p>
  <w:p w14:paraId="31F78E7A" w14:textId="77777777" w:rsidR="00B81C2C" w:rsidRPr="00BC1997" w:rsidRDefault="00B81C2C" w:rsidP="00024016">
    <w:pPr>
      <w:pStyle w:val="Adressetekst"/>
      <w:rPr>
        <w:lang w:val="nn-NO"/>
      </w:rPr>
    </w:pPr>
  </w:p>
  <w:p w14:paraId="0121B132" w14:textId="77777777" w:rsidR="00B81C2C" w:rsidRPr="00BC1997" w:rsidRDefault="00B81C2C" w:rsidP="00024016">
    <w:pPr>
      <w:pStyle w:val="Adressetekst"/>
      <w:rPr>
        <w:lang w:val="nn-NO"/>
      </w:rPr>
    </w:pPr>
  </w:p>
  <w:p w14:paraId="04977A99" w14:textId="77777777" w:rsidR="00B81C2C" w:rsidRPr="00BC1997" w:rsidRDefault="00B81C2C" w:rsidP="00024016">
    <w:pPr>
      <w:pStyle w:val="Adressetekst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7C50B" w14:textId="77777777" w:rsidR="00C95473" w:rsidRPr="00BC1997" w:rsidRDefault="00B81C2C" w:rsidP="00B81C2C">
    <w:pPr>
      <w:pStyle w:val="Adressetekst"/>
      <w:jc w:val="left"/>
      <w:rPr>
        <w:lang w:val="nn-NO"/>
      </w:rPr>
    </w:pPr>
    <w:r w:rsidRPr="00BC1997">
      <w:rPr>
        <w:rStyle w:val="AdressetekstTegn"/>
        <w:lang w:val="nn-NO"/>
      </w:rPr>
      <w:t>NORSK LUTHERSK MISJONSSAMBAND</w:t>
    </w:r>
    <w:r w:rsidRPr="00BC1997">
      <w:rPr>
        <w:lang w:val="nn-NO"/>
      </w:rPr>
      <w:t xml:space="preserve"> / SINSENVEIEN 25 / NO-0572 OSLO / 22 00 72 00 / </w:t>
    </w:r>
    <w:hyperlink r:id="rId1" w:history="1">
      <w:r w:rsidRPr="00BC1997">
        <w:rPr>
          <w:rStyle w:val="Hyperkobling"/>
          <w:lang w:val="nn-NO"/>
        </w:rPr>
        <w:t>hovedkontoret@nlm.no</w:t>
      </w:r>
    </w:hyperlink>
  </w:p>
  <w:p w14:paraId="28DEF809" w14:textId="77777777" w:rsidR="00B81C2C" w:rsidRPr="00BC1997" w:rsidRDefault="00B81C2C" w:rsidP="00B81C2C">
    <w:pPr>
      <w:pStyle w:val="Adressetekst"/>
      <w:jc w:val="left"/>
      <w:rPr>
        <w:lang w:val="nn-NO"/>
      </w:rPr>
    </w:pPr>
  </w:p>
  <w:p w14:paraId="0CDE3E39" w14:textId="77777777" w:rsidR="00B81C2C" w:rsidRPr="00BC1997" w:rsidRDefault="00B81C2C" w:rsidP="00694B9E">
    <w:pPr>
      <w:pStyle w:val="Adressetekst"/>
      <w:rPr>
        <w:lang w:val="nn-NO"/>
      </w:rPr>
    </w:pPr>
  </w:p>
  <w:p w14:paraId="4505D916" w14:textId="77777777" w:rsidR="00B81C2C" w:rsidRPr="00BC1997" w:rsidRDefault="00B81C2C" w:rsidP="00B81C2C">
    <w:pPr>
      <w:pStyle w:val="Adressetekst"/>
      <w:jc w:val="left"/>
      <w:rPr>
        <w:lang w:val="nn-NO"/>
      </w:rPr>
    </w:pPr>
  </w:p>
  <w:p w14:paraId="0C660CAB" w14:textId="77777777" w:rsidR="00B81C2C" w:rsidRPr="00BC1997" w:rsidRDefault="00B81C2C" w:rsidP="00B81C2C">
    <w:pPr>
      <w:pStyle w:val="Adressetekst"/>
      <w:jc w:val="left"/>
      <w:rPr>
        <w:lang w:val="nn-NO"/>
      </w:rPr>
    </w:pPr>
  </w:p>
  <w:p w14:paraId="4200B045" w14:textId="77777777" w:rsidR="00B81C2C" w:rsidRPr="00BC1997" w:rsidRDefault="00B81C2C" w:rsidP="00B81C2C">
    <w:pPr>
      <w:pStyle w:val="Adressetekst"/>
      <w:jc w:val="left"/>
      <w:rPr>
        <w:lang w:val="nn-NO"/>
      </w:rPr>
    </w:pPr>
  </w:p>
  <w:p w14:paraId="2F773117" w14:textId="77777777" w:rsidR="00B81C2C" w:rsidRPr="00BC1997" w:rsidRDefault="00B81C2C" w:rsidP="00B81C2C">
    <w:pPr>
      <w:pStyle w:val="Adressetekst"/>
      <w:jc w:val="lef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0E4F" w14:textId="77777777" w:rsidR="00C222FA" w:rsidRDefault="00C222FA" w:rsidP="008B3A72">
      <w:pPr>
        <w:spacing w:after="0"/>
      </w:pPr>
      <w:r>
        <w:separator/>
      </w:r>
    </w:p>
  </w:footnote>
  <w:footnote w:type="continuationSeparator" w:id="0">
    <w:p w14:paraId="3A76DEBF" w14:textId="77777777" w:rsidR="00C222FA" w:rsidRDefault="00C222FA" w:rsidP="008B3A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B02B" w14:textId="77777777" w:rsidR="009E282C" w:rsidRPr="00BC1997" w:rsidRDefault="00694B9E" w:rsidP="00694B9E">
    <w:pPr>
      <w:pStyle w:val="Topptekst"/>
      <w:ind w:left="709" w:hanging="141"/>
      <w:jc w:val="right"/>
      <w:rPr>
        <w:lang w:val="nn-NO"/>
      </w:rPr>
    </w:pPr>
    <w:r w:rsidRPr="00BC1997">
      <w:rPr>
        <w:lang w:val="nn-NO"/>
      </w:rPr>
      <w:t>Skriv inn sted, Skriv inn 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52DF"/>
    <w:multiLevelType w:val="hybridMultilevel"/>
    <w:tmpl w:val="A142E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E465A"/>
    <w:multiLevelType w:val="hybridMultilevel"/>
    <w:tmpl w:val="763EB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9E"/>
    <w:rsid w:val="000114E8"/>
    <w:rsid w:val="00024016"/>
    <w:rsid w:val="0002538F"/>
    <w:rsid w:val="0006067E"/>
    <w:rsid w:val="000B66DE"/>
    <w:rsid w:val="000F48E4"/>
    <w:rsid w:val="000F6862"/>
    <w:rsid w:val="001165C1"/>
    <w:rsid w:val="001662C3"/>
    <w:rsid w:val="00166B3D"/>
    <w:rsid w:val="00172CF4"/>
    <w:rsid w:val="001D3E3C"/>
    <w:rsid w:val="00201AF2"/>
    <w:rsid w:val="002F2101"/>
    <w:rsid w:val="002F5FA9"/>
    <w:rsid w:val="00314821"/>
    <w:rsid w:val="00337B50"/>
    <w:rsid w:val="00340C7E"/>
    <w:rsid w:val="00344462"/>
    <w:rsid w:val="00365A80"/>
    <w:rsid w:val="003A0ACC"/>
    <w:rsid w:val="004B7419"/>
    <w:rsid w:val="00512A9A"/>
    <w:rsid w:val="005277B3"/>
    <w:rsid w:val="00544692"/>
    <w:rsid w:val="005753D5"/>
    <w:rsid w:val="00584250"/>
    <w:rsid w:val="005A222E"/>
    <w:rsid w:val="005D26FA"/>
    <w:rsid w:val="0061629E"/>
    <w:rsid w:val="00663005"/>
    <w:rsid w:val="00694B9E"/>
    <w:rsid w:val="006C35B3"/>
    <w:rsid w:val="006D5F08"/>
    <w:rsid w:val="006D6950"/>
    <w:rsid w:val="006F7AF3"/>
    <w:rsid w:val="00712716"/>
    <w:rsid w:val="007456C8"/>
    <w:rsid w:val="00750573"/>
    <w:rsid w:val="00752631"/>
    <w:rsid w:val="007755FF"/>
    <w:rsid w:val="007C69A9"/>
    <w:rsid w:val="008205F9"/>
    <w:rsid w:val="0084423C"/>
    <w:rsid w:val="008B3A72"/>
    <w:rsid w:val="0091563F"/>
    <w:rsid w:val="00934077"/>
    <w:rsid w:val="00941E75"/>
    <w:rsid w:val="00944B60"/>
    <w:rsid w:val="0099469E"/>
    <w:rsid w:val="009C52CA"/>
    <w:rsid w:val="009E282C"/>
    <w:rsid w:val="00A6054A"/>
    <w:rsid w:val="00A9309D"/>
    <w:rsid w:val="00A93AED"/>
    <w:rsid w:val="00AD3D48"/>
    <w:rsid w:val="00B31A3C"/>
    <w:rsid w:val="00B81C2C"/>
    <w:rsid w:val="00BB2F61"/>
    <w:rsid w:val="00BC1997"/>
    <w:rsid w:val="00BE32FE"/>
    <w:rsid w:val="00C222FA"/>
    <w:rsid w:val="00C31900"/>
    <w:rsid w:val="00C868EB"/>
    <w:rsid w:val="00C9392A"/>
    <w:rsid w:val="00C95473"/>
    <w:rsid w:val="00CF24FF"/>
    <w:rsid w:val="00D32A76"/>
    <w:rsid w:val="00D366C6"/>
    <w:rsid w:val="00D71D2A"/>
    <w:rsid w:val="00D74EF1"/>
    <w:rsid w:val="00D95491"/>
    <w:rsid w:val="00DA2604"/>
    <w:rsid w:val="00DC11F4"/>
    <w:rsid w:val="00DD14A0"/>
    <w:rsid w:val="00DD4433"/>
    <w:rsid w:val="00E514FC"/>
    <w:rsid w:val="00E972AF"/>
    <w:rsid w:val="00EA0D67"/>
    <w:rsid w:val="00F76A83"/>
    <w:rsid w:val="00F8390D"/>
    <w:rsid w:val="00F917D8"/>
    <w:rsid w:val="00FE44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893BCF"/>
  <w15:docId w15:val="{A06FB1ED-9577-40BB-9A80-D7B345FC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2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Topptekst"/>
    <w:next w:val="Normal"/>
    <w:link w:val="Overskrift1Tegn"/>
    <w:uiPriority w:val="9"/>
    <w:qFormat/>
    <w:rsid w:val="0084423C"/>
    <w:pPr>
      <w:spacing w:before="240" w:line="240" w:lineRule="exact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B3A7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B3A72"/>
  </w:style>
  <w:style w:type="paragraph" w:styleId="Bunntekst">
    <w:name w:val="footer"/>
    <w:basedOn w:val="Normal"/>
    <w:link w:val="BunntekstTegn"/>
    <w:uiPriority w:val="99"/>
    <w:unhideWhenUsed/>
    <w:rsid w:val="008B3A7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B3A72"/>
  </w:style>
  <w:style w:type="paragraph" w:styleId="Bobletekst">
    <w:name w:val="Balloon Text"/>
    <w:basedOn w:val="Normal"/>
    <w:link w:val="BobletekstTegn"/>
    <w:uiPriority w:val="99"/>
    <w:semiHidden/>
    <w:unhideWhenUsed/>
    <w:rsid w:val="008B3A7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8B3A72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E443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 w:eastAsia="ja-JP"/>
    </w:rPr>
  </w:style>
  <w:style w:type="character" w:styleId="Hyperkobling">
    <w:name w:val="Hyperlink"/>
    <w:uiPriority w:val="99"/>
    <w:unhideWhenUsed/>
    <w:rsid w:val="0099469E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99469E"/>
    <w:rPr>
      <w:color w:val="800080"/>
      <w:u w:val="single"/>
    </w:rPr>
  </w:style>
  <w:style w:type="paragraph" w:styleId="Tittel">
    <w:name w:val="Title"/>
    <w:basedOn w:val="Topptekst"/>
    <w:next w:val="Normal"/>
    <w:link w:val="TittelTegn"/>
    <w:uiPriority w:val="10"/>
    <w:qFormat/>
    <w:rsid w:val="00C95473"/>
    <w:pPr>
      <w:spacing w:before="240" w:after="240" w:line="240" w:lineRule="exact"/>
    </w:pPr>
    <w:rPr>
      <w:b/>
      <w:sz w:val="26"/>
      <w:szCs w:val="26"/>
    </w:rPr>
  </w:style>
  <w:style w:type="character" w:customStyle="1" w:styleId="TittelTegn">
    <w:name w:val="Tittel Tegn"/>
    <w:link w:val="Tittel"/>
    <w:uiPriority w:val="10"/>
    <w:rsid w:val="00C95473"/>
    <w:rPr>
      <w:rFonts w:ascii="Georgia" w:hAnsi="Georgia"/>
      <w:b/>
      <w:sz w:val="26"/>
      <w:szCs w:val="26"/>
    </w:rPr>
  </w:style>
  <w:style w:type="character" w:customStyle="1" w:styleId="Overskrift1Tegn">
    <w:name w:val="Overskrift 1 Tegn"/>
    <w:link w:val="Overskrift1"/>
    <w:uiPriority w:val="9"/>
    <w:rsid w:val="0084423C"/>
    <w:rPr>
      <w:rFonts w:ascii="Georgia" w:hAnsi="Georgia"/>
      <w:b/>
      <w:sz w:val="22"/>
      <w:szCs w:val="22"/>
    </w:rPr>
  </w:style>
  <w:style w:type="character" w:styleId="Utheving">
    <w:name w:val="Emphasis"/>
    <w:uiPriority w:val="20"/>
    <w:qFormat/>
    <w:rsid w:val="00314821"/>
    <w:rPr>
      <w:rFonts w:ascii="Georgia" w:hAnsi="Georgia"/>
      <w:i/>
      <w:sz w:val="22"/>
      <w:szCs w:val="22"/>
    </w:rPr>
  </w:style>
  <w:style w:type="paragraph" w:customStyle="1" w:styleId="Adressetekst">
    <w:name w:val="Adressetekst"/>
    <w:basedOn w:val="Topptekst"/>
    <w:link w:val="AdressetekstTegn"/>
    <w:rsid w:val="00B81C2C"/>
    <w:pPr>
      <w:pBdr>
        <w:top w:val="single" w:sz="4" w:space="1" w:color="auto"/>
      </w:pBdr>
      <w:tabs>
        <w:tab w:val="left" w:pos="11900"/>
      </w:tabs>
      <w:spacing w:line="140" w:lineRule="exact"/>
      <w:jc w:val="center"/>
    </w:pPr>
    <w:rPr>
      <w:rFonts w:ascii="Arial" w:hAnsi="Arial" w:cs="Arial"/>
      <w:caps/>
      <w:sz w:val="14"/>
      <w:szCs w:val="14"/>
    </w:rPr>
  </w:style>
  <w:style w:type="character" w:customStyle="1" w:styleId="AdressetekstTegn">
    <w:name w:val="Adressetekst Tegn"/>
    <w:link w:val="Adressetekst"/>
    <w:rsid w:val="00B81C2C"/>
    <w:rPr>
      <w:rFonts w:ascii="Arial" w:hAnsi="Arial" w:cs="Arial"/>
      <w:caps/>
      <w:sz w:val="14"/>
      <w:szCs w:val="14"/>
    </w:rPr>
  </w:style>
  <w:style w:type="character" w:styleId="Plassholdertekst">
    <w:name w:val="Placeholder Text"/>
    <w:uiPriority w:val="99"/>
    <w:semiHidden/>
    <w:rsid w:val="0084423C"/>
    <w:rPr>
      <w:color w:val="808080"/>
    </w:rPr>
  </w:style>
  <w:style w:type="paragraph" w:customStyle="1" w:styleId="Datotekst">
    <w:name w:val="Datotekst"/>
    <w:basedOn w:val="Normal"/>
    <w:uiPriority w:val="35"/>
    <w:rsid w:val="0084423C"/>
    <w:pPr>
      <w:spacing w:before="720" w:line="276" w:lineRule="auto"/>
      <w:contextualSpacing/>
    </w:pPr>
    <w:rPr>
      <w:rFonts w:eastAsia="Cambria"/>
      <w:color w:val="000000"/>
      <w:szCs w:val="20"/>
      <w:lang w:eastAsia="nb-NO"/>
    </w:rPr>
  </w:style>
  <w:style w:type="paragraph" w:customStyle="1" w:styleId="Motto">
    <w:name w:val="Motto"/>
    <w:basedOn w:val="Adressetekst"/>
    <w:link w:val="MottoTegn"/>
    <w:rsid w:val="00BE32FE"/>
    <w:pPr>
      <w:pBdr>
        <w:bottom w:val="dotted" w:sz="12" w:space="1" w:color="943634"/>
      </w:pBdr>
      <w:spacing w:before="120" w:line="240" w:lineRule="auto"/>
      <w:jc w:val="right"/>
    </w:pPr>
    <w:rPr>
      <w:rFonts w:ascii="Arial Narrow" w:hAnsi="Arial Narrow"/>
      <w:b/>
      <w:color w:val="943634"/>
      <w:sz w:val="20"/>
    </w:rPr>
  </w:style>
  <w:style w:type="paragraph" w:styleId="Listeavsnitt">
    <w:name w:val="List Paragraph"/>
    <w:basedOn w:val="Normal"/>
    <w:uiPriority w:val="34"/>
    <w:qFormat/>
    <w:rsid w:val="00B81C2C"/>
    <w:pPr>
      <w:ind w:left="720"/>
      <w:contextualSpacing/>
    </w:pPr>
  </w:style>
  <w:style w:type="character" w:customStyle="1" w:styleId="MottoTegn">
    <w:name w:val="Motto Tegn"/>
    <w:link w:val="Motto"/>
    <w:rsid w:val="00BE32FE"/>
    <w:rPr>
      <w:rFonts w:ascii="Arial Narrow" w:hAnsi="Arial Narrow" w:cs="Arial"/>
      <w:b/>
      <w:caps/>
      <w:color w:val="943634"/>
      <w:sz w:val="20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huaproject.n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dayfortheunreached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vedkontoret@nlm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vedkontoret@nlm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lm.sharepoint.com/hk/informasjon/Skoleprosjekt/Forms/Brevmal%20NLM/NLM%20brevark%20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2013-04-12T00:00:00</PublishDate>
  <Abstract/>
  <CompanyAddress>Skriv inn sted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4125635B53D4DBFEEC34A91AC165F" ma:contentTypeVersion="5" ma:contentTypeDescription="Opprett et nytt dokument." ma:contentTypeScope="" ma:versionID="14f75b582828c91fd38a8685b04c2461">
  <xsd:schema xmlns:xsd="http://www.w3.org/2001/XMLSchema" xmlns:xs="http://www.w3.org/2001/XMLSchema" xmlns:p="http://schemas.microsoft.com/office/2006/metadata/properties" xmlns:ns2="fdd7afe4-c2ae-483b-8517-6bba6d00ba89" targetNamespace="http://schemas.microsoft.com/office/2006/metadata/properties" ma:root="true" ma:fieldsID="2523659708f650d8ddc4e30eed8768c9" ns2:_="">
    <xsd:import namespace="fdd7afe4-c2ae-483b-8517-6bba6d00b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7afe4-c2ae-483b-8517-6bba6d00b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05EB0E-6B03-425B-800B-C1C935F7E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364BB-3961-43E9-AC8D-71811DC80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497D5-6AFE-4D1B-8240-03D801E65CAC}"/>
</file>

<file path=customXml/itemProps5.xml><?xml version="1.0" encoding="utf-8"?>
<ds:datastoreItem xmlns:ds="http://schemas.openxmlformats.org/officeDocument/2006/customXml" ds:itemID="{97B9EDBC-AC86-4E4E-B231-FA637D15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NLM%20brevark%20norsk</Template>
  <TotalTime>15</TotalTime>
  <Pages>1</Pages>
  <Words>298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Luthersk Misjonssamband</Company>
  <LinksUpToDate>false</LinksUpToDate>
  <CharactersWithSpaces>1876</CharactersWithSpaces>
  <SharedDoc>false</SharedDoc>
  <HLinks>
    <vt:vector size="12" baseType="variant">
      <vt:variant>
        <vt:i4>6815821</vt:i4>
      </vt:variant>
      <vt:variant>
        <vt:i4>3</vt:i4>
      </vt:variant>
      <vt:variant>
        <vt:i4>0</vt:i4>
      </vt:variant>
      <vt:variant>
        <vt:i4>5</vt:i4>
      </vt:variant>
      <vt:variant>
        <vt:lpwstr>mailto:hovedkontoret@nlm.no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mailto:hovedkontoret@nlm.no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cp:lastModifiedBy>Elise Haugland</cp:lastModifiedBy>
  <cp:revision>20</cp:revision>
  <cp:lastPrinted>2019-03-18T11:47:00Z</cp:lastPrinted>
  <dcterms:created xsi:type="dcterms:W3CDTF">2019-03-18T12:13:00Z</dcterms:created>
  <dcterms:modified xsi:type="dcterms:W3CDTF">2019-03-18T12:28:00Z</dcterms:modified>
  <cp:contentStatus>Skriv inn dato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0x010100F454125635B53D4DBFEEC34A91AC165F</vt:lpwstr>
  </property>
  <property fmtid="{D5CDD505-2E9C-101B-9397-08002B2CF9AE}" pid="3" name="IsMyDocuments">
    <vt:bool>true</vt:bool>
  </property>
  <property fmtid="{D5CDD505-2E9C-101B-9397-08002B2CF9AE}" pid="4" name="AuthorIds_UIVersion_1536">
    <vt:lpwstr>79</vt:lpwstr>
  </property>
  <property fmtid="{D5CDD505-2E9C-101B-9397-08002B2CF9AE}" pid="5" name="Order">
    <vt:r8>612900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