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65043" w14:textId="77777777" w:rsidR="00975985" w:rsidRPr="007E1EBB" w:rsidRDefault="00975985" w:rsidP="00975985">
      <w:pPr>
        <w:pStyle w:val="Overskrift1"/>
        <w:rPr>
          <w:rFonts w:ascii="Times New Roman" w:hAnsi="Times New Roman" w:cs="Times New Roman"/>
          <w:color w:val="000000" w:themeColor="text1"/>
          <w:szCs w:val="24"/>
        </w:rPr>
      </w:pPr>
      <w:r w:rsidRPr="007E1EBB">
        <w:rPr>
          <w:rFonts w:ascii="Times New Roman" w:hAnsi="Times New Roman" w:cs="Times New Roman"/>
          <w:color w:val="000000" w:themeColor="text1"/>
          <w:szCs w:val="24"/>
        </w:rPr>
        <w:t xml:space="preserve">FELLES FORSAMLING </w:t>
      </w:r>
    </w:p>
    <w:p w14:paraId="2101EA71" w14:textId="7C9B3B66" w:rsidR="00975985" w:rsidRPr="008C316C" w:rsidRDefault="007E1EBB" w:rsidP="007E1EBB">
      <w:pPr>
        <w:pStyle w:val="Overskrift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 </w:t>
      </w:r>
      <w:r w:rsidR="00975985" w:rsidRPr="008C316C">
        <w:rPr>
          <w:rFonts w:ascii="Times New Roman" w:hAnsi="Times New Roman" w:cs="Times New Roman"/>
          <w:color w:val="000000" w:themeColor="text1"/>
          <w:sz w:val="24"/>
          <w:szCs w:val="24"/>
        </w:rPr>
        <w:t xml:space="preserve">Navn </w:t>
      </w:r>
      <w:bookmarkStart w:id="0" w:name="_GoBack"/>
      <w:bookmarkEnd w:id="0"/>
    </w:p>
    <w:p w14:paraId="618BAB32" w14:textId="77777777" w:rsidR="00975985" w:rsidRPr="008C316C" w:rsidRDefault="00975985" w:rsidP="00975985">
      <w:pPr>
        <w:rPr>
          <w:rFonts w:ascii="Times New Roman" w:hAnsi="Times New Roman" w:cs="Times New Roman"/>
          <w:color w:val="000000" w:themeColor="text1"/>
          <w:szCs w:val="24"/>
        </w:rPr>
      </w:pPr>
      <w:r w:rsidRPr="008C316C">
        <w:rPr>
          <w:rFonts w:ascii="Times New Roman" w:hAnsi="Times New Roman" w:cs="Times New Roman"/>
          <w:color w:val="000000" w:themeColor="text1"/>
          <w:szCs w:val="24"/>
        </w:rPr>
        <w:t xml:space="preserve">Forsamlingens navn er </w:t>
      </w:r>
      <w:r w:rsidRPr="008C316C">
        <w:rPr>
          <w:rFonts w:ascii="Times New Roman" w:hAnsi="Times New Roman" w:cs="Times New Roman"/>
          <w:color w:val="000000" w:themeColor="text1"/>
          <w:szCs w:val="24"/>
          <w:u w:val="single"/>
        </w:rPr>
        <w:tab/>
      </w:r>
      <w:r w:rsidRPr="008C316C">
        <w:rPr>
          <w:rFonts w:ascii="Times New Roman" w:hAnsi="Times New Roman" w:cs="Times New Roman"/>
          <w:color w:val="000000" w:themeColor="text1"/>
          <w:szCs w:val="24"/>
          <w:u w:val="single"/>
        </w:rPr>
        <w:tab/>
      </w:r>
      <w:r w:rsidRPr="008C316C">
        <w:rPr>
          <w:rFonts w:ascii="Times New Roman" w:hAnsi="Times New Roman" w:cs="Times New Roman"/>
          <w:color w:val="000000" w:themeColor="text1"/>
          <w:szCs w:val="24"/>
          <w:u w:val="single"/>
        </w:rPr>
        <w:tab/>
      </w:r>
      <w:r w:rsidRPr="008C316C">
        <w:rPr>
          <w:rFonts w:ascii="Times New Roman" w:hAnsi="Times New Roman" w:cs="Times New Roman"/>
          <w:color w:val="000000" w:themeColor="text1"/>
          <w:szCs w:val="24"/>
          <w:u w:val="single"/>
        </w:rPr>
        <w:tab/>
      </w:r>
      <w:r w:rsidRPr="008C316C">
        <w:rPr>
          <w:rFonts w:ascii="Times New Roman" w:hAnsi="Times New Roman" w:cs="Times New Roman"/>
          <w:color w:val="000000" w:themeColor="text1"/>
          <w:szCs w:val="24"/>
          <w:u w:val="single"/>
        </w:rPr>
        <w:tab/>
      </w:r>
      <w:r w:rsidRPr="008C316C">
        <w:rPr>
          <w:rFonts w:ascii="Times New Roman" w:hAnsi="Times New Roman" w:cs="Times New Roman"/>
          <w:color w:val="000000" w:themeColor="text1"/>
          <w:szCs w:val="24"/>
        </w:rPr>
        <w:t xml:space="preserve"> </w:t>
      </w:r>
    </w:p>
    <w:p w14:paraId="46337534" w14:textId="4CF23DE1" w:rsidR="00975985" w:rsidRPr="008C316C" w:rsidRDefault="008C316C" w:rsidP="007E1EBB">
      <w:pPr>
        <w:pStyle w:val="Overskrift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 </w:t>
      </w:r>
      <w:r w:rsidR="00975985" w:rsidRPr="008C316C">
        <w:rPr>
          <w:rFonts w:ascii="Times New Roman" w:hAnsi="Times New Roman" w:cs="Times New Roman"/>
          <w:color w:val="000000" w:themeColor="text1"/>
          <w:sz w:val="24"/>
          <w:szCs w:val="24"/>
        </w:rPr>
        <w:t>Bekjennelse og tilhørighet</w:t>
      </w:r>
    </w:p>
    <w:p w14:paraId="3F243624" w14:textId="77777777" w:rsidR="00975985" w:rsidRPr="008C316C" w:rsidRDefault="00975985" w:rsidP="001273D6">
      <w:pPr>
        <w:spacing w:after="60"/>
        <w:rPr>
          <w:rFonts w:ascii="Times New Roman" w:hAnsi="Times New Roman" w:cs="Times New Roman"/>
          <w:color w:val="000000" w:themeColor="text1"/>
        </w:rPr>
      </w:pPr>
      <w:r w:rsidRPr="008C316C">
        <w:rPr>
          <w:rFonts w:ascii="Times New Roman" w:hAnsi="Times New Roman" w:cs="Times New Roman"/>
          <w:color w:val="000000" w:themeColor="text1"/>
          <w:szCs w:val="24"/>
        </w:rPr>
        <w:t>Forsamlingen står tilsluttet Indremisjonsforbundet (ImF) og Norsk Luthersk Misjonssamband (NLM) og er dermed fo</w:t>
      </w:r>
      <w:r w:rsidRPr="008C316C">
        <w:rPr>
          <w:rFonts w:ascii="Times New Roman" w:hAnsi="Times New Roman" w:cs="Times New Roman"/>
          <w:color w:val="000000" w:themeColor="text1"/>
        </w:rPr>
        <w:t xml:space="preserve">rpliktet på Bibelen, den evangelisk lutherske kirkes bekjennelse (den apostoliske trosbekjennelsen, den nikenske trosbekjennelsen, den athanianske trosbekjennelsen, den augsburgske bekjennelsen/konfesjon og Luthers lille katekisme). </w:t>
      </w:r>
    </w:p>
    <w:p w14:paraId="6B3DCC48" w14:textId="77777777" w:rsidR="008F4FA3" w:rsidRPr="008C316C" w:rsidRDefault="008F4FA3" w:rsidP="008F4FA3">
      <w:pPr>
        <w:rPr>
          <w:rFonts w:ascii="Times New Roman" w:hAnsi="Times New Roman" w:cs="Times New Roman"/>
        </w:rPr>
      </w:pPr>
      <w:r w:rsidRPr="008C316C">
        <w:rPr>
          <w:rFonts w:ascii="Times New Roman" w:hAnsi="Times New Roman" w:cs="Times New Roman"/>
        </w:rPr>
        <w:t xml:space="preserve">Forsamlingen legger både </w:t>
      </w:r>
      <w:proofErr w:type="spellStart"/>
      <w:r w:rsidRPr="008C316C">
        <w:rPr>
          <w:rFonts w:ascii="Times New Roman" w:hAnsi="Times New Roman" w:cs="Times New Roman"/>
        </w:rPr>
        <w:t>NLMs</w:t>
      </w:r>
      <w:proofErr w:type="spellEnd"/>
      <w:r w:rsidRPr="008C316C">
        <w:rPr>
          <w:rFonts w:ascii="Times New Roman" w:hAnsi="Times New Roman" w:cs="Times New Roman"/>
        </w:rPr>
        <w:t xml:space="preserve"> og </w:t>
      </w:r>
      <w:proofErr w:type="spellStart"/>
      <w:r w:rsidRPr="008C316C">
        <w:rPr>
          <w:rFonts w:ascii="Times New Roman" w:hAnsi="Times New Roman" w:cs="Times New Roman"/>
        </w:rPr>
        <w:t>ImFs</w:t>
      </w:r>
      <w:proofErr w:type="spellEnd"/>
      <w:r w:rsidRPr="008C316C">
        <w:rPr>
          <w:rFonts w:ascii="Times New Roman" w:hAnsi="Times New Roman" w:cs="Times New Roman"/>
        </w:rPr>
        <w:t xml:space="preserve"> grunnregler og retningslinjer til grunn. Ved ulikheter forplikter forsamlingen seg likevel til å ivareta begge organisasjoners retningslinjer.</w:t>
      </w:r>
    </w:p>
    <w:p w14:paraId="3CD2D1C1" w14:textId="5845A84E" w:rsidR="00975985" w:rsidRPr="008C316C" w:rsidRDefault="008C316C" w:rsidP="008C316C">
      <w:pPr>
        <w:pStyle w:val="Overskrift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3.0 </w:t>
      </w:r>
      <w:r w:rsidR="00975985" w:rsidRPr="008C316C">
        <w:rPr>
          <w:rFonts w:ascii="Times New Roman" w:hAnsi="Times New Roman" w:cs="Times New Roman"/>
          <w:color w:val="000000" w:themeColor="text1"/>
          <w:sz w:val="24"/>
          <w:szCs w:val="24"/>
        </w:rPr>
        <w:t>Formål</w:t>
      </w:r>
    </w:p>
    <w:p w14:paraId="7EC5ACA8" w14:textId="77777777" w:rsidR="00975985" w:rsidRPr="008C316C" w:rsidRDefault="00975985" w:rsidP="009B0D5F">
      <w:pPr>
        <w:spacing w:after="0"/>
        <w:ind w:left="703" w:hanging="703"/>
        <w:rPr>
          <w:rFonts w:ascii="Times New Roman" w:hAnsi="Times New Roman" w:cs="Times New Roman"/>
          <w:color w:val="000000" w:themeColor="text1"/>
          <w:szCs w:val="24"/>
        </w:rPr>
      </w:pPr>
      <w:r w:rsidRPr="008C316C">
        <w:rPr>
          <w:rFonts w:ascii="Times New Roman" w:hAnsi="Times New Roman" w:cs="Times New Roman"/>
          <w:color w:val="000000" w:themeColor="text1"/>
          <w:szCs w:val="24"/>
        </w:rPr>
        <w:t xml:space="preserve">3.1 </w:t>
      </w:r>
      <w:r w:rsidRPr="008C316C">
        <w:rPr>
          <w:rFonts w:ascii="Times New Roman" w:hAnsi="Times New Roman" w:cs="Times New Roman"/>
          <w:color w:val="000000" w:themeColor="text1"/>
          <w:szCs w:val="24"/>
        </w:rPr>
        <w:tab/>
        <w:t xml:space="preserve">Forsamlingens formål er å utbre Guds rike lokalt, i Norge samt NLMs misjonsvirksomhet internasjonalt. </w:t>
      </w:r>
    </w:p>
    <w:p w14:paraId="007D972E" w14:textId="77777777" w:rsidR="00975985" w:rsidRPr="008C316C" w:rsidRDefault="00975985" w:rsidP="009B0D5F">
      <w:pPr>
        <w:ind w:left="700" w:hanging="700"/>
        <w:rPr>
          <w:rFonts w:ascii="Times New Roman" w:hAnsi="Times New Roman" w:cs="Times New Roman"/>
          <w:color w:val="000000" w:themeColor="text1"/>
          <w:szCs w:val="24"/>
        </w:rPr>
      </w:pPr>
      <w:r w:rsidRPr="008C316C">
        <w:rPr>
          <w:rFonts w:ascii="Times New Roman" w:hAnsi="Times New Roman" w:cs="Times New Roman"/>
          <w:color w:val="000000" w:themeColor="text1"/>
          <w:szCs w:val="24"/>
        </w:rPr>
        <w:t>3.2</w:t>
      </w:r>
      <w:r w:rsidRPr="008C316C">
        <w:rPr>
          <w:rFonts w:ascii="Times New Roman" w:hAnsi="Times New Roman" w:cs="Times New Roman"/>
          <w:color w:val="000000" w:themeColor="text1"/>
          <w:szCs w:val="24"/>
        </w:rPr>
        <w:tab/>
      </w:r>
      <w:r w:rsidRPr="008C316C">
        <w:rPr>
          <w:rFonts w:ascii="Times New Roman" w:hAnsi="Times New Roman" w:cs="Times New Roman"/>
          <w:color w:val="000000" w:themeColor="text1"/>
        </w:rPr>
        <w:t xml:space="preserve">Forsamlingen vil forkynne Guds ord og forvalte sakramentene, og vil lære opp barn, unge og voksne til liv og tjeneste i Guds rike. </w:t>
      </w:r>
    </w:p>
    <w:p w14:paraId="6D1D73C9" w14:textId="57AE382D" w:rsidR="00975985" w:rsidRPr="008C316C" w:rsidRDefault="00E11EEF" w:rsidP="00B76C18">
      <w:pPr>
        <w:pStyle w:val="Overskrift3"/>
        <w:numPr>
          <w:ilvl w:val="0"/>
          <w:numId w:val="28"/>
        </w:numPr>
        <w:rPr>
          <w:rFonts w:ascii="Times New Roman" w:hAnsi="Times New Roman" w:cs="Times New Roman"/>
          <w:color w:val="000000" w:themeColor="text1"/>
          <w:sz w:val="24"/>
          <w:szCs w:val="24"/>
        </w:rPr>
      </w:pPr>
      <w:r w:rsidRPr="008C316C">
        <w:rPr>
          <w:rFonts w:ascii="Times New Roman" w:hAnsi="Times New Roman" w:cs="Times New Roman"/>
          <w:color w:val="000000" w:themeColor="text1"/>
          <w:sz w:val="24"/>
          <w:szCs w:val="24"/>
        </w:rPr>
        <w:t xml:space="preserve"> </w:t>
      </w:r>
      <w:r w:rsidR="00975985" w:rsidRPr="008C316C">
        <w:rPr>
          <w:rFonts w:ascii="Times New Roman" w:hAnsi="Times New Roman" w:cs="Times New Roman"/>
          <w:color w:val="000000" w:themeColor="text1"/>
          <w:sz w:val="24"/>
          <w:szCs w:val="24"/>
        </w:rPr>
        <w:t>Medlemskap</w:t>
      </w:r>
    </w:p>
    <w:p w14:paraId="1DEFC914" w14:textId="5BF5123F" w:rsidR="00975985" w:rsidRPr="008C316C" w:rsidRDefault="00B76C18" w:rsidP="00B76C18">
      <w:pPr>
        <w:pStyle w:val="3"/>
        <w:numPr>
          <w:ilvl w:val="0"/>
          <w:numId w:val="0"/>
        </w:numPr>
        <w:rPr>
          <w:rFonts w:ascii="Times New Roman" w:hAnsi="Times New Roman"/>
          <w:color w:val="000000" w:themeColor="text1"/>
          <w:sz w:val="22"/>
          <w:szCs w:val="22"/>
        </w:rPr>
      </w:pPr>
      <w:r>
        <w:rPr>
          <w:rFonts w:ascii="Times New Roman" w:hAnsi="Times New Roman"/>
          <w:color w:val="000000" w:themeColor="text1"/>
          <w:sz w:val="22"/>
          <w:szCs w:val="22"/>
        </w:rPr>
        <w:t>4.1</w:t>
      </w:r>
      <w:r>
        <w:rPr>
          <w:rFonts w:ascii="Times New Roman" w:hAnsi="Times New Roman"/>
          <w:color w:val="000000" w:themeColor="text1"/>
          <w:sz w:val="22"/>
          <w:szCs w:val="22"/>
        </w:rPr>
        <w:tab/>
      </w:r>
      <w:r w:rsidR="00975985" w:rsidRPr="008C316C">
        <w:rPr>
          <w:rFonts w:ascii="Times New Roman" w:hAnsi="Times New Roman"/>
          <w:color w:val="000000" w:themeColor="text1"/>
          <w:sz w:val="22"/>
          <w:szCs w:val="22"/>
        </w:rPr>
        <w:t>Medlemskap i forsamlingen kan tegnes av personer som:</w:t>
      </w:r>
    </w:p>
    <w:p w14:paraId="1301C83B" w14:textId="77777777" w:rsidR="00975985" w:rsidRPr="00B76C18" w:rsidRDefault="00975985" w:rsidP="00B76C18">
      <w:pPr>
        <w:pStyle w:val="3"/>
        <w:numPr>
          <w:ilvl w:val="0"/>
          <w:numId w:val="29"/>
        </w:numPr>
        <w:rPr>
          <w:rFonts w:ascii="Times New Roman" w:hAnsi="Times New Roman"/>
          <w:color w:val="000000" w:themeColor="text1"/>
          <w:sz w:val="22"/>
          <w:szCs w:val="22"/>
        </w:rPr>
      </w:pPr>
      <w:r w:rsidRPr="00B76C18">
        <w:rPr>
          <w:rFonts w:ascii="Times New Roman" w:hAnsi="Times New Roman"/>
          <w:color w:val="000000" w:themeColor="text1"/>
          <w:sz w:val="22"/>
          <w:szCs w:val="22"/>
        </w:rPr>
        <w:t xml:space="preserve">Bekjenner seg til den kristne tro og er døpt. </w:t>
      </w:r>
    </w:p>
    <w:p w14:paraId="466B293E" w14:textId="77777777" w:rsidR="00975985" w:rsidRPr="00B76C18" w:rsidRDefault="00975985" w:rsidP="00B76C18">
      <w:pPr>
        <w:pStyle w:val="3"/>
        <w:numPr>
          <w:ilvl w:val="0"/>
          <w:numId w:val="29"/>
        </w:numPr>
        <w:rPr>
          <w:rFonts w:ascii="Times New Roman" w:hAnsi="Times New Roman"/>
          <w:color w:val="000000" w:themeColor="text1"/>
          <w:sz w:val="22"/>
          <w:szCs w:val="22"/>
        </w:rPr>
      </w:pPr>
      <w:r w:rsidRPr="00B76C18">
        <w:rPr>
          <w:rFonts w:ascii="Times New Roman" w:hAnsi="Times New Roman"/>
          <w:color w:val="000000" w:themeColor="text1"/>
          <w:sz w:val="22"/>
          <w:szCs w:val="22"/>
        </w:rPr>
        <w:t xml:space="preserve">Vil arbeide på den læremessige basis og etter de formål og bestemmelser som kommer til uttrykk i §2 og 3. </w:t>
      </w:r>
    </w:p>
    <w:p w14:paraId="181A1701" w14:textId="01F42067" w:rsidR="00975985" w:rsidRPr="008C316C" w:rsidRDefault="00B76C18" w:rsidP="00B76C18">
      <w:pPr>
        <w:pStyle w:val="3"/>
        <w:numPr>
          <w:ilvl w:val="0"/>
          <w:numId w:val="0"/>
        </w:numPr>
        <w:ind w:left="700" w:hanging="700"/>
        <w:rPr>
          <w:rFonts w:ascii="Times New Roman" w:hAnsi="Times New Roman"/>
          <w:color w:val="000000" w:themeColor="text1"/>
          <w:sz w:val="22"/>
          <w:szCs w:val="22"/>
        </w:rPr>
      </w:pPr>
      <w:r>
        <w:rPr>
          <w:rFonts w:ascii="Times New Roman" w:hAnsi="Times New Roman"/>
          <w:color w:val="000000" w:themeColor="text1"/>
          <w:sz w:val="22"/>
          <w:szCs w:val="22"/>
        </w:rPr>
        <w:t>4.2</w:t>
      </w:r>
      <w:r>
        <w:rPr>
          <w:rFonts w:ascii="Times New Roman" w:hAnsi="Times New Roman"/>
          <w:color w:val="000000" w:themeColor="text1"/>
          <w:sz w:val="22"/>
          <w:szCs w:val="22"/>
        </w:rPr>
        <w:tab/>
      </w:r>
      <w:r w:rsidR="00975985" w:rsidRPr="008C316C">
        <w:rPr>
          <w:rFonts w:ascii="Times New Roman" w:hAnsi="Times New Roman"/>
          <w:color w:val="000000" w:themeColor="text1"/>
          <w:sz w:val="22"/>
          <w:szCs w:val="22"/>
        </w:rPr>
        <w:t>Barn av foreldre som er medlemmer skrives inn som medlem ved dåp. Barn som er døpt i andre forsamlinger eller menigheter skrives inn etter melding fra foresatte.</w:t>
      </w:r>
    </w:p>
    <w:p w14:paraId="3BF12EEC" w14:textId="46ABF078" w:rsidR="00975985" w:rsidRPr="008C316C" w:rsidRDefault="00B76C18" w:rsidP="00B76C18">
      <w:pPr>
        <w:pStyle w:val="3"/>
        <w:numPr>
          <w:ilvl w:val="0"/>
          <w:numId w:val="0"/>
        </w:numPr>
        <w:rPr>
          <w:rFonts w:ascii="Times New Roman" w:hAnsi="Times New Roman"/>
          <w:color w:val="000000" w:themeColor="text1"/>
          <w:sz w:val="22"/>
          <w:szCs w:val="22"/>
        </w:rPr>
      </w:pPr>
      <w:r>
        <w:rPr>
          <w:rFonts w:ascii="Times New Roman" w:hAnsi="Times New Roman"/>
          <w:color w:val="000000" w:themeColor="text1"/>
          <w:sz w:val="22"/>
          <w:szCs w:val="22"/>
        </w:rPr>
        <w:t>4.3</w:t>
      </w:r>
      <w:r>
        <w:rPr>
          <w:rFonts w:ascii="Times New Roman" w:hAnsi="Times New Roman"/>
          <w:color w:val="000000" w:themeColor="text1"/>
          <w:sz w:val="22"/>
          <w:szCs w:val="22"/>
        </w:rPr>
        <w:tab/>
      </w:r>
      <w:r w:rsidR="00975985" w:rsidRPr="008C316C">
        <w:rPr>
          <w:rFonts w:ascii="Times New Roman" w:hAnsi="Times New Roman"/>
          <w:color w:val="000000" w:themeColor="text1"/>
          <w:sz w:val="22"/>
          <w:szCs w:val="22"/>
        </w:rPr>
        <w:t xml:space="preserve">Medlemmer opptas etter medlemssamtaler. </w:t>
      </w:r>
    </w:p>
    <w:p w14:paraId="2EA1D7FF" w14:textId="13C1F823" w:rsidR="00975985" w:rsidRPr="008C316C" w:rsidRDefault="00B76C18" w:rsidP="00B76C18">
      <w:pPr>
        <w:pStyle w:val="3"/>
        <w:numPr>
          <w:ilvl w:val="0"/>
          <w:numId w:val="0"/>
        </w:numPr>
        <w:rPr>
          <w:rFonts w:ascii="Times New Roman" w:hAnsi="Times New Roman"/>
          <w:color w:val="000000" w:themeColor="text1"/>
          <w:sz w:val="22"/>
          <w:szCs w:val="22"/>
        </w:rPr>
      </w:pPr>
      <w:r>
        <w:rPr>
          <w:rFonts w:ascii="Times New Roman" w:hAnsi="Times New Roman"/>
          <w:color w:val="000000" w:themeColor="text1"/>
          <w:sz w:val="22"/>
          <w:szCs w:val="22"/>
        </w:rPr>
        <w:t>4.4</w:t>
      </w:r>
      <w:r>
        <w:rPr>
          <w:rFonts w:ascii="Times New Roman" w:hAnsi="Times New Roman"/>
          <w:color w:val="000000" w:themeColor="text1"/>
          <w:sz w:val="22"/>
          <w:szCs w:val="22"/>
        </w:rPr>
        <w:tab/>
      </w:r>
      <w:r w:rsidR="00975985" w:rsidRPr="008C316C">
        <w:rPr>
          <w:rFonts w:ascii="Times New Roman" w:hAnsi="Times New Roman"/>
          <w:color w:val="000000" w:themeColor="text1"/>
          <w:sz w:val="22"/>
          <w:szCs w:val="22"/>
        </w:rPr>
        <w:t xml:space="preserve">Medlemmer som lever i strid med Guds ord skal formanes i samsvar med Matt. 18, 15-18. </w:t>
      </w:r>
    </w:p>
    <w:p w14:paraId="11E81753" w14:textId="5AF4ACD3" w:rsidR="00975985" w:rsidRPr="008C316C" w:rsidRDefault="00B76C18" w:rsidP="00B76C18">
      <w:pPr>
        <w:pStyle w:val="3"/>
        <w:numPr>
          <w:ilvl w:val="0"/>
          <w:numId w:val="0"/>
        </w:numPr>
        <w:ind w:left="700" w:hanging="700"/>
        <w:rPr>
          <w:rFonts w:ascii="Times New Roman" w:hAnsi="Times New Roman"/>
          <w:color w:val="000000" w:themeColor="text1"/>
          <w:sz w:val="22"/>
          <w:szCs w:val="22"/>
        </w:rPr>
      </w:pPr>
      <w:r>
        <w:rPr>
          <w:rFonts w:ascii="Times New Roman" w:hAnsi="Times New Roman"/>
          <w:color w:val="000000" w:themeColor="text1"/>
          <w:sz w:val="22"/>
          <w:szCs w:val="22"/>
        </w:rPr>
        <w:t>4.5</w:t>
      </w:r>
      <w:r>
        <w:rPr>
          <w:rFonts w:ascii="Times New Roman" w:hAnsi="Times New Roman"/>
          <w:color w:val="000000" w:themeColor="text1"/>
          <w:sz w:val="22"/>
          <w:szCs w:val="22"/>
        </w:rPr>
        <w:tab/>
      </w:r>
      <w:r w:rsidR="00975985" w:rsidRPr="008C316C">
        <w:rPr>
          <w:rFonts w:ascii="Times New Roman" w:hAnsi="Times New Roman"/>
          <w:color w:val="000000" w:themeColor="text1"/>
          <w:sz w:val="22"/>
          <w:szCs w:val="22"/>
        </w:rPr>
        <w:t xml:space="preserve">Medlemmer som ikke lever i overensstemmelse med §2 i denne loven, og som ikke retter seg etter gjentatte oppfordringer fra forsamlingens </w:t>
      </w:r>
      <w:r w:rsidR="009D53FE" w:rsidRPr="008C316C">
        <w:rPr>
          <w:rFonts w:ascii="Times New Roman" w:hAnsi="Times New Roman"/>
          <w:color w:val="000000" w:themeColor="text1"/>
          <w:sz w:val="22"/>
          <w:szCs w:val="22"/>
        </w:rPr>
        <w:t>ledelse</w:t>
      </w:r>
      <w:r w:rsidR="00975985" w:rsidRPr="008C316C">
        <w:rPr>
          <w:rFonts w:ascii="Times New Roman" w:hAnsi="Times New Roman"/>
          <w:color w:val="000000" w:themeColor="text1"/>
          <w:sz w:val="22"/>
          <w:szCs w:val="22"/>
        </w:rPr>
        <w:t xml:space="preserve">, kan miste sitt medlemskap. </w:t>
      </w:r>
    </w:p>
    <w:p w14:paraId="0FD37BC9" w14:textId="77777777" w:rsidR="00975985" w:rsidRPr="008C316C" w:rsidRDefault="00975985" w:rsidP="00975985">
      <w:pPr>
        <w:pStyle w:val="Overskrift3"/>
        <w:rPr>
          <w:rFonts w:ascii="Times New Roman" w:hAnsi="Times New Roman" w:cs="Times New Roman"/>
          <w:color w:val="000000" w:themeColor="text1"/>
          <w:sz w:val="24"/>
          <w:szCs w:val="24"/>
        </w:rPr>
      </w:pPr>
      <w:proofErr w:type="gramStart"/>
      <w:r w:rsidRPr="008C316C">
        <w:rPr>
          <w:rFonts w:ascii="Times New Roman" w:hAnsi="Times New Roman" w:cs="Times New Roman"/>
          <w:color w:val="000000" w:themeColor="text1"/>
          <w:sz w:val="24"/>
          <w:szCs w:val="24"/>
        </w:rPr>
        <w:t xml:space="preserve">5.0 </w:t>
      </w:r>
      <w:r w:rsidR="00E11EEF" w:rsidRPr="008C316C">
        <w:rPr>
          <w:rFonts w:ascii="Times New Roman" w:hAnsi="Times New Roman" w:cs="Times New Roman"/>
          <w:color w:val="000000" w:themeColor="text1"/>
          <w:sz w:val="24"/>
          <w:szCs w:val="24"/>
        </w:rPr>
        <w:t xml:space="preserve"> </w:t>
      </w:r>
      <w:r w:rsidRPr="008C316C">
        <w:rPr>
          <w:rFonts w:ascii="Times New Roman" w:hAnsi="Times New Roman" w:cs="Times New Roman"/>
          <w:color w:val="000000" w:themeColor="text1"/>
          <w:sz w:val="24"/>
          <w:szCs w:val="24"/>
        </w:rPr>
        <w:t>Årsmøte</w:t>
      </w:r>
      <w:proofErr w:type="gramEnd"/>
    </w:p>
    <w:p w14:paraId="3F407D13" w14:textId="77777777" w:rsidR="00975985" w:rsidRPr="008C316C" w:rsidRDefault="00975985" w:rsidP="007E1EBB">
      <w:pPr>
        <w:spacing w:after="0"/>
        <w:ind w:left="703" w:hanging="703"/>
        <w:rPr>
          <w:rFonts w:ascii="Times New Roman" w:hAnsi="Times New Roman" w:cs="Times New Roman"/>
          <w:color w:val="000000" w:themeColor="text1"/>
          <w:szCs w:val="24"/>
        </w:rPr>
      </w:pPr>
      <w:r w:rsidRPr="008C316C">
        <w:rPr>
          <w:rFonts w:ascii="Times New Roman" w:hAnsi="Times New Roman" w:cs="Times New Roman"/>
          <w:color w:val="000000" w:themeColor="text1"/>
          <w:szCs w:val="24"/>
        </w:rPr>
        <w:t xml:space="preserve">5.1 </w:t>
      </w:r>
      <w:r w:rsidRPr="008C316C">
        <w:rPr>
          <w:rFonts w:ascii="Times New Roman" w:hAnsi="Times New Roman" w:cs="Times New Roman"/>
          <w:color w:val="000000" w:themeColor="text1"/>
          <w:szCs w:val="24"/>
        </w:rPr>
        <w:tab/>
        <w:t xml:space="preserve">Forsamlingens årsmøte holdes så tidlig som mulig på nyåret. </w:t>
      </w:r>
    </w:p>
    <w:p w14:paraId="280B1E71" w14:textId="77777777" w:rsidR="00975985" w:rsidRPr="008C316C" w:rsidRDefault="00975985" w:rsidP="007E1EBB">
      <w:pPr>
        <w:spacing w:after="60"/>
        <w:rPr>
          <w:rFonts w:ascii="Times New Roman" w:hAnsi="Times New Roman" w:cs="Times New Roman"/>
          <w:color w:val="000000" w:themeColor="text1"/>
          <w:szCs w:val="24"/>
        </w:rPr>
      </w:pPr>
      <w:r w:rsidRPr="008C316C">
        <w:rPr>
          <w:rFonts w:ascii="Times New Roman" w:hAnsi="Times New Roman" w:cs="Times New Roman"/>
          <w:color w:val="000000" w:themeColor="text1"/>
          <w:szCs w:val="24"/>
        </w:rPr>
        <w:t>5.2</w:t>
      </w:r>
      <w:r w:rsidRPr="008C316C">
        <w:rPr>
          <w:rFonts w:ascii="Times New Roman" w:hAnsi="Times New Roman" w:cs="Times New Roman"/>
          <w:color w:val="000000" w:themeColor="text1"/>
          <w:szCs w:val="24"/>
        </w:rPr>
        <w:tab/>
        <w:t>Stemmerett på årsmøtet har alle medlemmer som har fylt 15 år.</w:t>
      </w:r>
      <w:r w:rsidRPr="008C316C">
        <w:rPr>
          <w:rFonts w:ascii="Times New Roman" w:hAnsi="Times New Roman" w:cs="Times New Roman"/>
          <w:color w:val="000000" w:themeColor="text1"/>
          <w:szCs w:val="24"/>
        </w:rPr>
        <w:tab/>
      </w:r>
    </w:p>
    <w:p w14:paraId="4D9B950A" w14:textId="77777777" w:rsidR="00975985" w:rsidRPr="008C316C" w:rsidRDefault="00975985" w:rsidP="003511EC">
      <w:pPr>
        <w:spacing w:after="0"/>
        <w:ind w:firstLine="697"/>
        <w:rPr>
          <w:rFonts w:ascii="Times New Roman" w:hAnsi="Times New Roman" w:cs="Times New Roman"/>
          <w:color w:val="000000" w:themeColor="text1"/>
          <w:szCs w:val="24"/>
        </w:rPr>
      </w:pPr>
      <w:r w:rsidRPr="008C316C">
        <w:rPr>
          <w:rFonts w:ascii="Times New Roman" w:hAnsi="Times New Roman" w:cs="Times New Roman"/>
          <w:color w:val="000000" w:themeColor="text1"/>
          <w:szCs w:val="24"/>
        </w:rPr>
        <w:t>Årsmøtesaker:</w:t>
      </w:r>
    </w:p>
    <w:p w14:paraId="64B17F1E" w14:textId="77777777" w:rsidR="00975985" w:rsidRPr="008C316C" w:rsidRDefault="00975985" w:rsidP="004224D3">
      <w:pPr>
        <w:pStyle w:val="3"/>
        <w:numPr>
          <w:ilvl w:val="0"/>
          <w:numId w:val="23"/>
        </w:numPr>
        <w:rPr>
          <w:rFonts w:ascii="Times New Roman" w:hAnsi="Times New Roman"/>
          <w:color w:val="000000" w:themeColor="text1"/>
          <w:sz w:val="22"/>
          <w:szCs w:val="22"/>
        </w:rPr>
      </w:pPr>
      <w:r w:rsidRPr="008C316C">
        <w:rPr>
          <w:rFonts w:ascii="Times New Roman" w:hAnsi="Times New Roman"/>
          <w:color w:val="000000" w:themeColor="text1"/>
          <w:sz w:val="22"/>
          <w:szCs w:val="22"/>
        </w:rPr>
        <w:t>Årsmelding og revidert regnskap</w:t>
      </w:r>
    </w:p>
    <w:p w14:paraId="08667D9D" w14:textId="77777777" w:rsidR="00975985" w:rsidRPr="008C316C" w:rsidRDefault="00975985" w:rsidP="004224D3">
      <w:pPr>
        <w:pStyle w:val="3"/>
        <w:numPr>
          <w:ilvl w:val="0"/>
          <w:numId w:val="23"/>
        </w:numPr>
        <w:rPr>
          <w:rFonts w:ascii="Times New Roman" w:hAnsi="Times New Roman"/>
          <w:color w:val="000000" w:themeColor="text1"/>
          <w:sz w:val="22"/>
          <w:szCs w:val="22"/>
        </w:rPr>
      </w:pPr>
      <w:r w:rsidRPr="008C316C">
        <w:rPr>
          <w:rFonts w:ascii="Times New Roman" w:hAnsi="Times New Roman"/>
          <w:color w:val="000000" w:themeColor="text1"/>
          <w:sz w:val="22"/>
          <w:szCs w:val="22"/>
        </w:rPr>
        <w:t>Valg</w:t>
      </w:r>
    </w:p>
    <w:p w14:paraId="5EEDB019" w14:textId="77777777" w:rsidR="00975985" w:rsidRPr="008C316C" w:rsidRDefault="00975985" w:rsidP="004224D3">
      <w:pPr>
        <w:pStyle w:val="3"/>
        <w:numPr>
          <w:ilvl w:val="1"/>
          <w:numId w:val="23"/>
        </w:numPr>
        <w:rPr>
          <w:rFonts w:ascii="Times New Roman" w:hAnsi="Times New Roman"/>
          <w:color w:val="000000" w:themeColor="text1"/>
          <w:sz w:val="22"/>
          <w:szCs w:val="22"/>
        </w:rPr>
      </w:pPr>
      <w:r w:rsidRPr="008C316C">
        <w:rPr>
          <w:rFonts w:ascii="Times New Roman" w:hAnsi="Times New Roman"/>
          <w:color w:val="000000" w:themeColor="text1"/>
          <w:sz w:val="22"/>
          <w:szCs w:val="22"/>
        </w:rPr>
        <w:t>Styre med varamedlemmer</w:t>
      </w:r>
    </w:p>
    <w:p w14:paraId="5F899489" w14:textId="77777777" w:rsidR="00975985" w:rsidRPr="008C316C" w:rsidRDefault="00975985" w:rsidP="004224D3">
      <w:pPr>
        <w:pStyle w:val="3"/>
        <w:numPr>
          <w:ilvl w:val="1"/>
          <w:numId w:val="23"/>
        </w:numPr>
        <w:rPr>
          <w:rFonts w:ascii="Times New Roman" w:hAnsi="Times New Roman"/>
          <w:color w:val="000000" w:themeColor="text1"/>
          <w:sz w:val="22"/>
          <w:szCs w:val="22"/>
        </w:rPr>
      </w:pPr>
      <w:r w:rsidRPr="008C316C">
        <w:rPr>
          <w:rFonts w:ascii="Times New Roman" w:hAnsi="Times New Roman"/>
          <w:color w:val="000000" w:themeColor="text1"/>
          <w:sz w:val="22"/>
          <w:szCs w:val="22"/>
        </w:rPr>
        <w:t>Revisor (ikke krav om revisor som er statsautorisert eller registrert)</w:t>
      </w:r>
    </w:p>
    <w:p w14:paraId="3C14235C" w14:textId="77777777" w:rsidR="00975985" w:rsidRPr="008C316C" w:rsidRDefault="00975985" w:rsidP="004224D3">
      <w:pPr>
        <w:pStyle w:val="3"/>
        <w:numPr>
          <w:ilvl w:val="1"/>
          <w:numId w:val="23"/>
        </w:numPr>
        <w:rPr>
          <w:rFonts w:ascii="Times New Roman" w:hAnsi="Times New Roman"/>
          <w:color w:val="000000" w:themeColor="text1"/>
          <w:sz w:val="22"/>
          <w:szCs w:val="22"/>
        </w:rPr>
      </w:pPr>
      <w:r w:rsidRPr="008C316C">
        <w:rPr>
          <w:rFonts w:ascii="Times New Roman" w:hAnsi="Times New Roman"/>
          <w:color w:val="000000" w:themeColor="text1"/>
          <w:sz w:val="22"/>
          <w:szCs w:val="22"/>
        </w:rPr>
        <w:t>Valgnemnd for neste årsmøte</w:t>
      </w:r>
    </w:p>
    <w:p w14:paraId="108DD7A4" w14:textId="504DC91B" w:rsidR="00975985" w:rsidRPr="003511EC" w:rsidRDefault="00975985" w:rsidP="003511EC">
      <w:pPr>
        <w:pStyle w:val="3"/>
        <w:numPr>
          <w:ilvl w:val="0"/>
          <w:numId w:val="23"/>
        </w:numPr>
        <w:ind w:left="1054" w:hanging="357"/>
        <w:rPr>
          <w:rFonts w:ascii="Times New Roman" w:hAnsi="Times New Roman"/>
          <w:color w:val="000000" w:themeColor="text1"/>
          <w:sz w:val="22"/>
          <w:szCs w:val="22"/>
        </w:rPr>
      </w:pPr>
      <w:r w:rsidRPr="008C316C">
        <w:rPr>
          <w:rFonts w:ascii="Times New Roman" w:hAnsi="Times New Roman"/>
          <w:color w:val="000000" w:themeColor="text1"/>
          <w:sz w:val="22"/>
          <w:szCs w:val="22"/>
        </w:rPr>
        <w:t>Samtale om arbeidet i året som gikk og drøfting av visjon, målsettinger og arbeidsplan for arbeidet fremover.</w:t>
      </w:r>
    </w:p>
    <w:p w14:paraId="2C9671A4" w14:textId="77777777" w:rsidR="00975985" w:rsidRPr="008C316C" w:rsidRDefault="00975985" w:rsidP="003511EC">
      <w:pPr>
        <w:spacing w:after="0"/>
        <w:ind w:left="697" w:hanging="697"/>
        <w:rPr>
          <w:rFonts w:ascii="Times New Roman" w:eastAsia="Times New Roman" w:hAnsi="Times New Roman" w:cs="Times New Roman"/>
          <w:color w:val="000000" w:themeColor="text1"/>
          <w:lang w:eastAsia="nb-NO"/>
        </w:rPr>
      </w:pPr>
      <w:r w:rsidRPr="008C316C">
        <w:rPr>
          <w:rFonts w:ascii="Times New Roman" w:hAnsi="Times New Roman" w:cs="Times New Roman"/>
          <w:color w:val="000000" w:themeColor="text1"/>
          <w:szCs w:val="24"/>
        </w:rPr>
        <w:t>5.3</w:t>
      </w:r>
      <w:r w:rsidRPr="008C316C">
        <w:rPr>
          <w:rFonts w:ascii="Times New Roman" w:hAnsi="Times New Roman" w:cs="Times New Roman"/>
          <w:color w:val="000000" w:themeColor="text1"/>
          <w:szCs w:val="24"/>
        </w:rPr>
        <w:tab/>
      </w:r>
      <w:r w:rsidRPr="008C316C">
        <w:rPr>
          <w:rFonts w:ascii="Times New Roman" w:eastAsia="Times New Roman" w:hAnsi="Times New Roman" w:cs="Times New Roman"/>
          <w:color w:val="000000" w:themeColor="text1"/>
          <w:lang w:eastAsia="nb-NO"/>
        </w:rPr>
        <w:t>Medlemmer som har betalt kontingent kan stemme på årsmøte. Nye medlemmer må vær</w:t>
      </w:r>
      <w:r w:rsidR="00596D0E" w:rsidRPr="008C316C">
        <w:rPr>
          <w:rFonts w:ascii="Times New Roman" w:eastAsia="Times New Roman" w:hAnsi="Times New Roman" w:cs="Times New Roman"/>
          <w:color w:val="000000" w:themeColor="text1"/>
          <w:lang w:eastAsia="nb-NO"/>
        </w:rPr>
        <w:t>e innmeldt og ha betalt konting</w:t>
      </w:r>
      <w:r w:rsidRPr="008C316C">
        <w:rPr>
          <w:rFonts w:ascii="Times New Roman" w:eastAsia="Times New Roman" w:hAnsi="Times New Roman" w:cs="Times New Roman"/>
          <w:color w:val="000000" w:themeColor="text1"/>
          <w:lang w:eastAsia="nb-NO"/>
        </w:rPr>
        <w:t>e</w:t>
      </w:r>
      <w:r w:rsidR="00596D0E" w:rsidRPr="008C316C">
        <w:rPr>
          <w:rFonts w:ascii="Times New Roman" w:eastAsia="Times New Roman" w:hAnsi="Times New Roman" w:cs="Times New Roman"/>
          <w:color w:val="000000" w:themeColor="text1"/>
          <w:lang w:eastAsia="nb-NO"/>
        </w:rPr>
        <w:t>n</w:t>
      </w:r>
      <w:r w:rsidRPr="008C316C">
        <w:rPr>
          <w:rFonts w:ascii="Times New Roman" w:eastAsia="Times New Roman" w:hAnsi="Times New Roman" w:cs="Times New Roman"/>
          <w:color w:val="000000" w:themeColor="text1"/>
          <w:lang w:eastAsia="nb-NO"/>
        </w:rPr>
        <w:t>t 1 mnd. før årsmøtet.</w:t>
      </w:r>
    </w:p>
    <w:p w14:paraId="229269DC" w14:textId="77777777" w:rsidR="00975985" w:rsidRPr="008C316C" w:rsidRDefault="00975985" w:rsidP="003511EC">
      <w:pPr>
        <w:spacing w:after="0"/>
        <w:ind w:left="697" w:hanging="697"/>
        <w:rPr>
          <w:rFonts w:ascii="Times New Roman" w:hAnsi="Times New Roman" w:cs="Times New Roman"/>
          <w:color w:val="000000" w:themeColor="text1"/>
          <w:szCs w:val="24"/>
        </w:rPr>
      </w:pPr>
      <w:r w:rsidRPr="008C316C">
        <w:rPr>
          <w:rFonts w:ascii="Times New Roman" w:hAnsi="Times New Roman" w:cs="Times New Roman"/>
          <w:color w:val="000000" w:themeColor="text1"/>
          <w:szCs w:val="24"/>
        </w:rPr>
        <w:t>5.4</w:t>
      </w:r>
      <w:r w:rsidRPr="008C316C">
        <w:rPr>
          <w:rFonts w:ascii="Times New Roman" w:hAnsi="Times New Roman" w:cs="Times New Roman"/>
          <w:color w:val="000000" w:themeColor="text1"/>
          <w:szCs w:val="24"/>
        </w:rPr>
        <w:tab/>
        <w:t>Saker som skal behandles på årsmøtet, må være kunngjort på vanlig måte og minst tre uker før årsmøtet holdes. Saker som medlemmer fremmer senere eller på selve årsmøtet, kan ikke realitetsbehandles, men oversendes styret for videre behandling.</w:t>
      </w:r>
    </w:p>
    <w:p w14:paraId="65F3E91F" w14:textId="13A292AD" w:rsidR="00975985" w:rsidRDefault="00975985" w:rsidP="00975985">
      <w:pPr>
        <w:ind w:left="700" w:hanging="700"/>
        <w:rPr>
          <w:rFonts w:ascii="Times New Roman" w:hAnsi="Times New Roman" w:cs="Times New Roman"/>
          <w:color w:val="000000" w:themeColor="text1"/>
          <w:szCs w:val="24"/>
        </w:rPr>
      </w:pPr>
      <w:r w:rsidRPr="008C316C">
        <w:rPr>
          <w:rFonts w:ascii="Times New Roman" w:hAnsi="Times New Roman" w:cs="Times New Roman"/>
          <w:color w:val="000000" w:themeColor="text1"/>
          <w:szCs w:val="24"/>
        </w:rPr>
        <w:t>5.5</w:t>
      </w:r>
      <w:r w:rsidRPr="008C316C">
        <w:rPr>
          <w:rFonts w:ascii="Times New Roman" w:hAnsi="Times New Roman" w:cs="Times New Roman"/>
          <w:color w:val="000000" w:themeColor="text1"/>
          <w:szCs w:val="24"/>
        </w:rPr>
        <w:tab/>
        <w:t xml:space="preserve">Valgkomite velges av årsmøte. Valgkomiteen består av tre personer som velges for to år av gangen. Hvert år velges det inn vekselvis ett eller to medlemmer.  </w:t>
      </w:r>
    </w:p>
    <w:p w14:paraId="5EE1A514" w14:textId="77777777" w:rsidR="003511EC" w:rsidRPr="008C316C" w:rsidRDefault="003511EC" w:rsidP="00975985">
      <w:pPr>
        <w:ind w:left="700" w:hanging="700"/>
        <w:rPr>
          <w:rFonts w:ascii="Times New Roman" w:hAnsi="Times New Roman" w:cs="Times New Roman"/>
          <w:color w:val="000000" w:themeColor="text1"/>
          <w:szCs w:val="24"/>
        </w:rPr>
      </w:pPr>
    </w:p>
    <w:p w14:paraId="03FCFAE2" w14:textId="77777777" w:rsidR="009D53FE" w:rsidRPr="008C316C" w:rsidRDefault="00E11EEF" w:rsidP="007E1EBB">
      <w:pPr>
        <w:pStyle w:val="3"/>
        <w:numPr>
          <w:ilvl w:val="0"/>
          <w:numId w:val="0"/>
        </w:numPr>
        <w:spacing w:before="240" w:after="60"/>
        <w:rPr>
          <w:rFonts w:ascii="Times New Roman" w:hAnsi="Times New Roman"/>
          <w:b/>
          <w:color w:val="000000" w:themeColor="text1"/>
          <w:szCs w:val="24"/>
        </w:rPr>
      </w:pPr>
      <w:r w:rsidRPr="008C316C">
        <w:rPr>
          <w:rFonts w:ascii="Times New Roman" w:hAnsi="Times New Roman"/>
          <w:b/>
          <w:color w:val="000000" w:themeColor="text1"/>
          <w:szCs w:val="24"/>
        </w:rPr>
        <w:lastRenderedPageBreak/>
        <w:t xml:space="preserve">6.0 </w:t>
      </w:r>
      <w:r w:rsidR="00975985" w:rsidRPr="008C316C">
        <w:rPr>
          <w:rFonts w:ascii="Times New Roman" w:hAnsi="Times New Roman"/>
          <w:b/>
          <w:color w:val="000000" w:themeColor="text1"/>
          <w:szCs w:val="24"/>
        </w:rPr>
        <w:t>Styre</w:t>
      </w:r>
    </w:p>
    <w:p w14:paraId="1B316082" w14:textId="77777777" w:rsidR="00975985" w:rsidRPr="007E1EBB" w:rsidRDefault="009D53FE" w:rsidP="009D53FE">
      <w:pPr>
        <w:pStyle w:val="3"/>
        <w:numPr>
          <w:ilvl w:val="0"/>
          <w:numId w:val="0"/>
        </w:numPr>
        <w:ind w:left="700" w:hanging="700"/>
        <w:rPr>
          <w:rFonts w:ascii="Times New Roman" w:hAnsi="Times New Roman"/>
          <w:color w:val="000000" w:themeColor="text1"/>
          <w:sz w:val="22"/>
          <w:szCs w:val="22"/>
        </w:rPr>
      </w:pPr>
      <w:r w:rsidRPr="007E1EBB">
        <w:rPr>
          <w:rFonts w:ascii="Times New Roman" w:hAnsi="Times New Roman"/>
          <w:color w:val="000000" w:themeColor="text1"/>
          <w:sz w:val="22"/>
          <w:szCs w:val="22"/>
        </w:rPr>
        <w:t>6.1</w:t>
      </w:r>
      <w:r w:rsidRPr="007E1EBB">
        <w:rPr>
          <w:rFonts w:ascii="Times New Roman" w:hAnsi="Times New Roman"/>
          <w:color w:val="000000" w:themeColor="text1"/>
          <w:sz w:val="22"/>
          <w:szCs w:val="22"/>
        </w:rPr>
        <w:tab/>
      </w:r>
      <w:r w:rsidR="00975985" w:rsidRPr="007E1EBB">
        <w:rPr>
          <w:rFonts w:ascii="Times New Roman" w:hAnsi="Times New Roman"/>
          <w:color w:val="000000" w:themeColor="text1"/>
          <w:sz w:val="22"/>
          <w:szCs w:val="22"/>
        </w:rPr>
        <w:t xml:space="preserve">Forsamlingens styre er valgt til å lede arbeidet i </w:t>
      </w:r>
      <w:r w:rsidRPr="007E1EBB">
        <w:rPr>
          <w:rFonts w:ascii="Times New Roman" w:hAnsi="Times New Roman"/>
          <w:color w:val="000000" w:themeColor="text1"/>
          <w:sz w:val="22"/>
          <w:szCs w:val="22"/>
        </w:rPr>
        <w:t xml:space="preserve">forsamlingen, i samsvar med §2. </w:t>
      </w:r>
      <w:r w:rsidR="00F124BC" w:rsidRPr="007E1EBB">
        <w:rPr>
          <w:rFonts w:ascii="Times New Roman" w:hAnsi="Times New Roman"/>
          <w:color w:val="000000" w:themeColor="text1"/>
          <w:sz w:val="22"/>
          <w:szCs w:val="22"/>
        </w:rPr>
        <w:t>Styret leder arbeidet</w:t>
      </w:r>
      <w:r w:rsidR="00B326E7" w:rsidRPr="007E1EBB">
        <w:rPr>
          <w:rFonts w:ascii="Times New Roman" w:hAnsi="Times New Roman"/>
          <w:color w:val="000000" w:themeColor="text1"/>
          <w:sz w:val="22"/>
          <w:szCs w:val="22"/>
        </w:rPr>
        <w:t xml:space="preserve"> i forsamlingen innenfor rammene til Imf og NLM sine strategier og målsetninger.</w:t>
      </w:r>
      <w:r w:rsidR="008D4BDF" w:rsidRPr="007E1EBB">
        <w:rPr>
          <w:rFonts w:ascii="Times New Roman" w:hAnsi="Times New Roman"/>
          <w:color w:val="000000" w:themeColor="text1"/>
          <w:sz w:val="22"/>
          <w:szCs w:val="22"/>
        </w:rPr>
        <w:t xml:space="preserve"> </w:t>
      </w:r>
    </w:p>
    <w:p w14:paraId="50501BBD" w14:textId="77777777" w:rsidR="00975985" w:rsidRPr="008C316C" w:rsidRDefault="009D53FE" w:rsidP="007E1EBB">
      <w:pPr>
        <w:spacing w:after="0"/>
        <w:ind w:left="697" w:hanging="697"/>
        <w:rPr>
          <w:rFonts w:ascii="Times New Roman" w:hAnsi="Times New Roman" w:cs="Times New Roman"/>
          <w:color w:val="000000" w:themeColor="text1"/>
          <w:szCs w:val="24"/>
        </w:rPr>
      </w:pPr>
      <w:r w:rsidRPr="008C316C">
        <w:rPr>
          <w:rFonts w:ascii="Times New Roman" w:hAnsi="Times New Roman" w:cs="Times New Roman"/>
          <w:color w:val="000000" w:themeColor="text1"/>
          <w:szCs w:val="24"/>
        </w:rPr>
        <w:t>6.2</w:t>
      </w:r>
      <w:r w:rsidRPr="008C316C">
        <w:rPr>
          <w:rFonts w:ascii="Times New Roman" w:hAnsi="Times New Roman" w:cs="Times New Roman"/>
          <w:color w:val="000000" w:themeColor="text1"/>
          <w:szCs w:val="24"/>
        </w:rPr>
        <w:tab/>
      </w:r>
      <w:r w:rsidR="00975985" w:rsidRPr="008C316C">
        <w:rPr>
          <w:rFonts w:ascii="Times New Roman" w:hAnsi="Times New Roman" w:cs="Times New Roman"/>
          <w:color w:val="000000" w:themeColor="text1"/>
          <w:szCs w:val="24"/>
        </w:rPr>
        <w:t>Styret består av fem medlemmer og to varamedlemmer. Styret konstituerer seg selv med leder, nestleder, sekretær og evt. andre funksjoner. Styrets leder velges for ett/to år om gangen. Valgperioden for styremedlemmene er to/fire år. Varamedlemmer velges for ett/to år.</w:t>
      </w:r>
      <w:r w:rsidR="00851F5C" w:rsidRPr="008C316C">
        <w:rPr>
          <w:rFonts w:ascii="Times New Roman" w:hAnsi="Times New Roman" w:cs="Times New Roman"/>
          <w:color w:val="000000" w:themeColor="text1"/>
          <w:szCs w:val="24"/>
        </w:rPr>
        <w:t xml:space="preserve"> </w:t>
      </w:r>
    </w:p>
    <w:p w14:paraId="2C450A90" w14:textId="77777777" w:rsidR="00F22D40" w:rsidRPr="008C316C" w:rsidRDefault="009D53FE" w:rsidP="007E1EBB">
      <w:pPr>
        <w:spacing w:after="0"/>
        <w:ind w:left="697" w:hanging="697"/>
        <w:rPr>
          <w:rFonts w:ascii="Times New Roman" w:hAnsi="Times New Roman" w:cs="Times New Roman"/>
          <w:color w:val="000000" w:themeColor="text1"/>
          <w:szCs w:val="24"/>
        </w:rPr>
      </w:pPr>
      <w:r w:rsidRPr="008C316C">
        <w:rPr>
          <w:rFonts w:ascii="Times New Roman" w:hAnsi="Times New Roman" w:cs="Times New Roman"/>
          <w:color w:val="000000" w:themeColor="text1"/>
          <w:szCs w:val="24"/>
        </w:rPr>
        <w:t>6.3</w:t>
      </w:r>
      <w:r w:rsidRPr="008C316C">
        <w:rPr>
          <w:rFonts w:ascii="Times New Roman" w:hAnsi="Times New Roman" w:cs="Times New Roman"/>
          <w:color w:val="000000" w:themeColor="text1"/>
          <w:szCs w:val="24"/>
        </w:rPr>
        <w:tab/>
      </w:r>
      <w:r w:rsidR="00975985" w:rsidRPr="008C316C">
        <w:rPr>
          <w:rFonts w:ascii="Times New Roman" w:hAnsi="Times New Roman" w:cs="Times New Roman"/>
          <w:color w:val="000000" w:themeColor="text1"/>
          <w:szCs w:val="24"/>
        </w:rPr>
        <w:t xml:space="preserve">Styret forbereder forsamlingens årsmøte og legger frem sakliste, årsmelding, revidert regnskap og eventuelt andre saker. </w:t>
      </w:r>
    </w:p>
    <w:p w14:paraId="6FB2F52D" w14:textId="77777777" w:rsidR="00975985" w:rsidRPr="008C316C" w:rsidRDefault="009D53FE" w:rsidP="009D53FE">
      <w:pPr>
        <w:ind w:left="700" w:hanging="700"/>
        <w:rPr>
          <w:rFonts w:ascii="Times New Roman" w:hAnsi="Times New Roman" w:cs="Times New Roman"/>
          <w:color w:val="000000" w:themeColor="text1"/>
          <w:szCs w:val="24"/>
        </w:rPr>
      </w:pPr>
      <w:r w:rsidRPr="008C316C">
        <w:rPr>
          <w:rFonts w:ascii="Times New Roman" w:hAnsi="Times New Roman" w:cs="Times New Roman"/>
          <w:color w:val="000000" w:themeColor="text1"/>
        </w:rPr>
        <w:t>6.4</w:t>
      </w:r>
      <w:r w:rsidRPr="008C316C">
        <w:rPr>
          <w:rFonts w:ascii="Times New Roman" w:hAnsi="Times New Roman" w:cs="Times New Roman"/>
          <w:color w:val="000000" w:themeColor="text1"/>
        </w:rPr>
        <w:tab/>
      </w:r>
      <w:r w:rsidR="00975985" w:rsidRPr="008C316C">
        <w:rPr>
          <w:rFonts w:ascii="Times New Roman" w:hAnsi="Times New Roman" w:cs="Times New Roman"/>
          <w:color w:val="000000" w:themeColor="text1"/>
        </w:rPr>
        <w:t xml:space="preserve">Forsamlingsleder har tale- og forslagsrett i styret, men er uten stemmerett. </w:t>
      </w:r>
      <w:r w:rsidR="0010408D" w:rsidRPr="008C316C">
        <w:rPr>
          <w:rFonts w:ascii="Times New Roman" w:hAnsi="Times New Roman" w:cs="Times New Roman"/>
          <w:color w:val="000000" w:themeColor="text1"/>
        </w:rPr>
        <w:t>(Der det</w:t>
      </w:r>
      <w:r w:rsidRPr="008C316C">
        <w:rPr>
          <w:rFonts w:ascii="Times New Roman" w:hAnsi="Times New Roman" w:cs="Times New Roman"/>
          <w:color w:val="000000" w:themeColor="text1"/>
        </w:rPr>
        <w:t xml:space="preserve"> er aktuelt.)</w:t>
      </w:r>
    </w:p>
    <w:p w14:paraId="3F74A866" w14:textId="77777777" w:rsidR="00975985" w:rsidRPr="008C316C" w:rsidRDefault="00975985" w:rsidP="007E1EBB">
      <w:pPr>
        <w:pStyle w:val="Overskrift3"/>
        <w:rPr>
          <w:rFonts w:ascii="Times New Roman" w:hAnsi="Times New Roman" w:cs="Times New Roman"/>
          <w:color w:val="000000" w:themeColor="text1"/>
          <w:sz w:val="24"/>
          <w:szCs w:val="24"/>
        </w:rPr>
      </w:pPr>
      <w:r w:rsidRPr="008C316C">
        <w:rPr>
          <w:rFonts w:ascii="Times New Roman" w:hAnsi="Times New Roman" w:cs="Times New Roman"/>
          <w:color w:val="000000" w:themeColor="text1"/>
          <w:sz w:val="24"/>
          <w:szCs w:val="24"/>
        </w:rPr>
        <w:t>7</w:t>
      </w:r>
      <w:r w:rsidR="00E11EEF" w:rsidRPr="008C316C">
        <w:rPr>
          <w:rFonts w:ascii="Times New Roman" w:hAnsi="Times New Roman" w:cs="Times New Roman"/>
          <w:color w:val="000000" w:themeColor="text1"/>
          <w:sz w:val="24"/>
          <w:szCs w:val="24"/>
        </w:rPr>
        <w:t xml:space="preserve">.0 </w:t>
      </w:r>
      <w:r w:rsidRPr="008C316C">
        <w:rPr>
          <w:rFonts w:ascii="Times New Roman" w:hAnsi="Times New Roman" w:cs="Times New Roman"/>
          <w:color w:val="000000" w:themeColor="text1"/>
          <w:sz w:val="24"/>
          <w:szCs w:val="24"/>
        </w:rPr>
        <w:t>Økonomi</w:t>
      </w:r>
    </w:p>
    <w:p w14:paraId="796D1E01" w14:textId="77777777" w:rsidR="00975985" w:rsidRPr="008C316C" w:rsidRDefault="00975985" w:rsidP="00975985">
      <w:pPr>
        <w:spacing w:after="0" w:line="240" w:lineRule="auto"/>
        <w:ind w:left="705" w:hanging="705"/>
        <w:rPr>
          <w:rFonts w:ascii="Times New Roman" w:hAnsi="Times New Roman" w:cs="Times New Roman"/>
        </w:rPr>
      </w:pPr>
      <w:r w:rsidRPr="008C316C">
        <w:rPr>
          <w:rFonts w:ascii="Times New Roman" w:hAnsi="Times New Roman" w:cs="Times New Roman"/>
          <w:color w:val="000000" w:themeColor="text1"/>
        </w:rPr>
        <w:t>7.1</w:t>
      </w:r>
      <w:r w:rsidRPr="008C316C">
        <w:rPr>
          <w:rFonts w:ascii="Times New Roman" w:hAnsi="Times New Roman" w:cs="Times New Roman"/>
          <w:color w:val="000000" w:themeColor="text1"/>
        </w:rPr>
        <w:tab/>
      </w:r>
      <w:r w:rsidR="007D69B0" w:rsidRPr="008C316C">
        <w:rPr>
          <w:rFonts w:ascii="Times New Roman" w:hAnsi="Times New Roman" w:cs="Times New Roman"/>
          <w:color w:val="000000" w:themeColor="text1"/>
        </w:rPr>
        <w:t xml:space="preserve">Forsamlingen tar ansvar for eget arbeid, </w:t>
      </w:r>
      <w:proofErr w:type="spellStart"/>
      <w:r w:rsidR="007D69B0" w:rsidRPr="008C316C">
        <w:rPr>
          <w:rFonts w:ascii="Times New Roman" w:hAnsi="Times New Roman" w:cs="Times New Roman"/>
          <w:color w:val="000000" w:themeColor="text1"/>
        </w:rPr>
        <w:t>ImFs</w:t>
      </w:r>
      <w:proofErr w:type="spellEnd"/>
      <w:r w:rsidR="007D69B0" w:rsidRPr="008C316C">
        <w:rPr>
          <w:rFonts w:ascii="Times New Roman" w:hAnsi="Times New Roman" w:cs="Times New Roman"/>
          <w:color w:val="000000" w:themeColor="text1"/>
        </w:rPr>
        <w:t xml:space="preserve"> og </w:t>
      </w:r>
      <w:proofErr w:type="spellStart"/>
      <w:r w:rsidR="007D69B0" w:rsidRPr="008C316C">
        <w:rPr>
          <w:rFonts w:ascii="Times New Roman" w:hAnsi="Times New Roman" w:cs="Times New Roman"/>
          <w:color w:val="000000" w:themeColor="text1"/>
        </w:rPr>
        <w:t>NLMs</w:t>
      </w:r>
      <w:proofErr w:type="spellEnd"/>
      <w:r w:rsidR="007D69B0" w:rsidRPr="008C316C">
        <w:rPr>
          <w:rFonts w:ascii="Times New Roman" w:hAnsi="Times New Roman" w:cs="Times New Roman"/>
          <w:color w:val="000000" w:themeColor="text1"/>
        </w:rPr>
        <w:t xml:space="preserve"> arbeid i </w:t>
      </w:r>
      <w:r w:rsidR="007D69B0" w:rsidRPr="008C316C">
        <w:rPr>
          <w:rFonts w:ascii="Times New Roman" w:hAnsi="Times New Roman" w:cs="Times New Roman"/>
        </w:rPr>
        <w:t xml:space="preserve">Norge og </w:t>
      </w:r>
      <w:proofErr w:type="spellStart"/>
      <w:r w:rsidR="007D69B0" w:rsidRPr="008C316C">
        <w:rPr>
          <w:rFonts w:ascii="Times New Roman" w:hAnsi="Times New Roman" w:cs="Times New Roman"/>
        </w:rPr>
        <w:t>NLMs</w:t>
      </w:r>
      <w:proofErr w:type="spellEnd"/>
      <w:r w:rsidR="007D69B0" w:rsidRPr="008C316C">
        <w:rPr>
          <w:rFonts w:ascii="Times New Roman" w:hAnsi="Times New Roman" w:cs="Times New Roman"/>
        </w:rPr>
        <w:t xml:space="preserve"> misjonsarbeid internasjonalt. Styret avklarer fordelingen. </w:t>
      </w:r>
    </w:p>
    <w:p w14:paraId="6A24FB1B" w14:textId="77777777" w:rsidR="00975985" w:rsidRPr="008C316C" w:rsidRDefault="00975985" w:rsidP="00975985">
      <w:pPr>
        <w:autoSpaceDE w:val="0"/>
        <w:autoSpaceDN w:val="0"/>
        <w:adjustRightInd w:val="0"/>
        <w:spacing w:after="0" w:line="240" w:lineRule="auto"/>
        <w:ind w:left="700" w:hanging="700"/>
        <w:rPr>
          <w:rFonts w:ascii="Times New Roman" w:hAnsi="Times New Roman" w:cs="Times New Roman"/>
        </w:rPr>
      </w:pPr>
      <w:r w:rsidRPr="008C316C">
        <w:rPr>
          <w:rFonts w:ascii="Times New Roman" w:hAnsi="Times New Roman" w:cs="Times New Roman"/>
        </w:rPr>
        <w:t>7.2</w:t>
      </w:r>
      <w:r w:rsidRPr="008C316C">
        <w:rPr>
          <w:rFonts w:ascii="Times New Roman" w:hAnsi="Times New Roman" w:cs="Times New Roman"/>
        </w:rPr>
        <w:tab/>
      </w:r>
      <w:r w:rsidR="008B2E2B" w:rsidRPr="008C316C">
        <w:rPr>
          <w:rFonts w:ascii="Times New Roman" w:hAnsi="Times New Roman" w:cs="Times New Roman"/>
        </w:rPr>
        <w:t xml:space="preserve">Der forsamlingen eier huset har organisasjonene </w:t>
      </w:r>
      <w:r w:rsidRPr="008C316C">
        <w:rPr>
          <w:rFonts w:ascii="Times New Roman" w:hAnsi="Times New Roman" w:cs="Times New Roman"/>
        </w:rPr>
        <w:t xml:space="preserve">anledning til å drive aktiviteter og innsamlingsarbeid i samråd med forsamlingens styre. </w:t>
      </w:r>
    </w:p>
    <w:p w14:paraId="27C226A2" w14:textId="77777777" w:rsidR="00975985" w:rsidRPr="008C316C" w:rsidRDefault="00975985" w:rsidP="00487608">
      <w:pPr>
        <w:autoSpaceDE w:val="0"/>
        <w:autoSpaceDN w:val="0"/>
        <w:adjustRightInd w:val="0"/>
        <w:spacing w:after="0" w:line="240" w:lineRule="auto"/>
        <w:ind w:left="700" w:hanging="700"/>
        <w:rPr>
          <w:rFonts w:ascii="Times New Roman" w:hAnsi="Times New Roman" w:cs="Times New Roman"/>
        </w:rPr>
      </w:pPr>
      <w:r w:rsidRPr="008C316C">
        <w:rPr>
          <w:rFonts w:ascii="Times New Roman" w:hAnsi="Times New Roman" w:cs="Times New Roman"/>
        </w:rPr>
        <w:t>7.3</w:t>
      </w:r>
      <w:r w:rsidRPr="008C316C">
        <w:rPr>
          <w:rFonts w:ascii="Times New Roman" w:hAnsi="Times New Roman" w:cs="Times New Roman"/>
        </w:rPr>
        <w:tab/>
        <w:t xml:space="preserve">Dersom lønnet stab </w:t>
      </w:r>
      <w:r w:rsidR="00631BE0" w:rsidRPr="008C316C">
        <w:rPr>
          <w:rFonts w:ascii="Times New Roman" w:hAnsi="Times New Roman" w:cs="Times New Roman"/>
        </w:rPr>
        <w:t xml:space="preserve">er </w:t>
      </w:r>
      <w:r w:rsidR="009553A5" w:rsidRPr="008C316C">
        <w:rPr>
          <w:rFonts w:ascii="Times New Roman" w:hAnsi="Times New Roman" w:cs="Times New Roman"/>
        </w:rPr>
        <w:t>ansatt i en av organisasjonene</w:t>
      </w:r>
      <w:r w:rsidRPr="008C316C">
        <w:rPr>
          <w:rFonts w:ascii="Times New Roman" w:hAnsi="Times New Roman" w:cs="Times New Roman"/>
        </w:rPr>
        <w:t xml:space="preserve">, overføres </w:t>
      </w:r>
      <w:r w:rsidR="009D53FE" w:rsidRPr="008C316C">
        <w:rPr>
          <w:rFonts w:ascii="Times New Roman" w:hAnsi="Times New Roman" w:cs="Times New Roman"/>
        </w:rPr>
        <w:t xml:space="preserve">kostbeløpet til organisasjonen </w:t>
      </w:r>
      <w:r w:rsidRPr="008C316C">
        <w:rPr>
          <w:rFonts w:ascii="Times New Roman" w:hAnsi="Times New Roman" w:cs="Times New Roman"/>
        </w:rPr>
        <w:t xml:space="preserve">staben er </w:t>
      </w:r>
      <w:r w:rsidR="007D69B0" w:rsidRPr="008C316C">
        <w:rPr>
          <w:rFonts w:ascii="Times New Roman" w:hAnsi="Times New Roman" w:cs="Times New Roman"/>
        </w:rPr>
        <w:t>ansatt</w:t>
      </w:r>
      <w:r w:rsidRPr="008C316C">
        <w:rPr>
          <w:rFonts w:ascii="Times New Roman" w:hAnsi="Times New Roman" w:cs="Times New Roman"/>
        </w:rPr>
        <w:t xml:space="preserve"> i. Dette anses da som midler til eget arbeid. Det økonomiske bidraget/budsjett avklares årlig med organisasjonen </w:t>
      </w:r>
      <w:r w:rsidR="00631BE0" w:rsidRPr="008C316C">
        <w:rPr>
          <w:rFonts w:ascii="Times New Roman" w:hAnsi="Times New Roman" w:cs="Times New Roman"/>
        </w:rPr>
        <w:t>arbeideren</w:t>
      </w:r>
      <w:r w:rsidRPr="008C316C">
        <w:rPr>
          <w:rFonts w:ascii="Times New Roman" w:hAnsi="Times New Roman" w:cs="Times New Roman"/>
        </w:rPr>
        <w:t xml:space="preserve"> er ansatt</w:t>
      </w:r>
      <w:r w:rsidR="00631BE0" w:rsidRPr="008C316C">
        <w:rPr>
          <w:rFonts w:ascii="Times New Roman" w:hAnsi="Times New Roman" w:cs="Times New Roman"/>
        </w:rPr>
        <w:t xml:space="preserve"> i</w:t>
      </w:r>
      <w:r w:rsidRPr="008C316C">
        <w:rPr>
          <w:rFonts w:ascii="Times New Roman" w:hAnsi="Times New Roman" w:cs="Times New Roman"/>
        </w:rPr>
        <w:t xml:space="preserve">. </w:t>
      </w:r>
    </w:p>
    <w:p w14:paraId="5E5296F8" w14:textId="781BC843" w:rsidR="00975985" w:rsidRPr="008C316C" w:rsidRDefault="00975985" w:rsidP="007E1EBB">
      <w:pPr>
        <w:autoSpaceDE w:val="0"/>
        <w:autoSpaceDN w:val="0"/>
        <w:adjustRightInd w:val="0"/>
        <w:spacing w:after="0" w:line="240" w:lineRule="auto"/>
        <w:ind w:left="700" w:hanging="700"/>
        <w:rPr>
          <w:rFonts w:ascii="Times New Roman" w:hAnsi="Times New Roman" w:cs="Times New Roman"/>
        </w:rPr>
      </w:pPr>
      <w:r w:rsidRPr="008C316C">
        <w:rPr>
          <w:rFonts w:ascii="Times New Roman" w:hAnsi="Times New Roman" w:cs="Times New Roman"/>
        </w:rPr>
        <w:t>7.5</w:t>
      </w:r>
      <w:r w:rsidRPr="008C316C">
        <w:rPr>
          <w:rFonts w:ascii="Times New Roman" w:hAnsi="Times New Roman" w:cs="Times New Roman"/>
        </w:rPr>
        <w:tab/>
      </w:r>
      <w:bookmarkStart w:id="1" w:name="_Hlk527641106"/>
      <w:r w:rsidR="00872DC1" w:rsidRPr="008C316C">
        <w:rPr>
          <w:rFonts w:ascii="Times New Roman" w:hAnsi="Times New Roman" w:cs="Times New Roman"/>
        </w:rPr>
        <w:t xml:space="preserve">Ved </w:t>
      </w:r>
      <w:r w:rsidR="00267C9C" w:rsidRPr="008C316C">
        <w:rPr>
          <w:rFonts w:ascii="Times New Roman" w:hAnsi="Times New Roman" w:cs="Times New Roman"/>
        </w:rPr>
        <w:t>ansettelser skal</w:t>
      </w:r>
      <w:r w:rsidR="00872DC1" w:rsidRPr="008C316C">
        <w:rPr>
          <w:rFonts w:ascii="Times New Roman" w:hAnsi="Times New Roman" w:cs="Times New Roman"/>
        </w:rPr>
        <w:t xml:space="preserve"> forsamlingen rådføre seg med begge o</w:t>
      </w:r>
      <w:r w:rsidR="00E742E4" w:rsidRPr="008C316C">
        <w:rPr>
          <w:rFonts w:ascii="Times New Roman" w:hAnsi="Times New Roman" w:cs="Times New Roman"/>
        </w:rPr>
        <w:t>rganisasjonene</w:t>
      </w:r>
      <w:bookmarkEnd w:id="1"/>
      <w:r w:rsidR="00872DC1" w:rsidRPr="008C316C">
        <w:rPr>
          <w:rFonts w:ascii="Times New Roman" w:hAnsi="Times New Roman" w:cs="Times New Roman"/>
        </w:rPr>
        <w:t>.</w:t>
      </w:r>
    </w:p>
    <w:p w14:paraId="21768382" w14:textId="77777777" w:rsidR="00975985" w:rsidRPr="008C316C" w:rsidRDefault="00975985" w:rsidP="007E1EBB">
      <w:pPr>
        <w:pStyle w:val="Overskrift3"/>
        <w:rPr>
          <w:rFonts w:ascii="Times New Roman" w:hAnsi="Times New Roman" w:cs="Times New Roman"/>
          <w:sz w:val="24"/>
          <w:szCs w:val="24"/>
        </w:rPr>
      </w:pPr>
      <w:r w:rsidRPr="008C316C">
        <w:rPr>
          <w:rFonts w:ascii="Times New Roman" w:hAnsi="Times New Roman" w:cs="Times New Roman"/>
          <w:sz w:val="24"/>
          <w:szCs w:val="24"/>
        </w:rPr>
        <w:t>8.0 Endring av lovene</w:t>
      </w:r>
    </w:p>
    <w:p w14:paraId="5A9FDCC7" w14:textId="77777777" w:rsidR="00975985" w:rsidRPr="008C316C" w:rsidRDefault="00975985" w:rsidP="00975985">
      <w:pPr>
        <w:spacing w:after="0"/>
        <w:ind w:left="703" w:hanging="703"/>
        <w:rPr>
          <w:rFonts w:ascii="Times New Roman" w:hAnsi="Times New Roman" w:cs="Times New Roman"/>
          <w:color w:val="000000" w:themeColor="text1"/>
          <w:szCs w:val="24"/>
        </w:rPr>
      </w:pPr>
      <w:r w:rsidRPr="008C316C">
        <w:rPr>
          <w:rFonts w:ascii="Times New Roman" w:hAnsi="Times New Roman" w:cs="Times New Roman"/>
          <w:color w:val="000000" w:themeColor="text1"/>
          <w:szCs w:val="24"/>
        </w:rPr>
        <w:t>8.1</w:t>
      </w:r>
      <w:r w:rsidRPr="008C316C">
        <w:rPr>
          <w:rFonts w:ascii="Times New Roman" w:hAnsi="Times New Roman" w:cs="Times New Roman"/>
          <w:color w:val="000000" w:themeColor="text1"/>
          <w:szCs w:val="24"/>
        </w:rPr>
        <w:tab/>
        <w:t xml:space="preserve">Endring av disse lovene kan vedtas på årsmøtet med 2/3 flertall når forslag er innsendt til styret minst seks uker før årsmøtet. </w:t>
      </w:r>
    </w:p>
    <w:p w14:paraId="18661CE0" w14:textId="64A4ADEE" w:rsidR="00BE174E" w:rsidRPr="008C316C" w:rsidRDefault="00975985" w:rsidP="007E1EBB">
      <w:pPr>
        <w:spacing w:after="0"/>
        <w:ind w:left="703" w:hanging="703"/>
        <w:rPr>
          <w:rFonts w:ascii="Times New Roman" w:hAnsi="Times New Roman" w:cs="Times New Roman"/>
          <w:color w:val="000000" w:themeColor="text1"/>
          <w:szCs w:val="24"/>
        </w:rPr>
      </w:pPr>
      <w:r w:rsidRPr="008C316C">
        <w:rPr>
          <w:rFonts w:ascii="Times New Roman" w:hAnsi="Times New Roman" w:cs="Times New Roman"/>
          <w:color w:val="000000" w:themeColor="text1"/>
          <w:szCs w:val="24"/>
        </w:rPr>
        <w:t>8.2</w:t>
      </w:r>
      <w:r w:rsidRPr="008C316C">
        <w:rPr>
          <w:rFonts w:ascii="Times New Roman" w:hAnsi="Times New Roman" w:cs="Times New Roman"/>
          <w:color w:val="000000" w:themeColor="text1"/>
          <w:szCs w:val="24"/>
        </w:rPr>
        <w:tab/>
        <w:t xml:space="preserve">Endringer av lovene må ikke være i strid med grunnreglene i NLM og ImF. </w:t>
      </w:r>
    </w:p>
    <w:p w14:paraId="5EF4D676" w14:textId="0F8C675D" w:rsidR="00BE174E" w:rsidRPr="008C316C" w:rsidRDefault="00BE174E" w:rsidP="007E1EBB">
      <w:pPr>
        <w:pStyle w:val="Overskrift3"/>
        <w:rPr>
          <w:rFonts w:ascii="Times New Roman" w:eastAsiaTheme="minorHAnsi" w:hAnsi="Times New Roman" w:cs="Times New Roman"/>
          <w:color w:val="000000" w:themeColor="text1"/>
          <w:sz w:val="21"/>
          <w:szCs w:val="24"/>
          <w:lang w:eastAsia="en-US"/>
        </w:rPr>
      </w:pPr>
      <w:r w:rsidRPr="008C316C">
        <w:rPr>
          <w:rFonts w:ascii="Times New Roman" w:hAnsi="Times New Roman" w:cs="Times New Roman"/>
          <w:sz w:val="24"/>
          <w:lang w:val="nn-NO"/>
        </w:rPr>
        <w:t>9.0 Opphør</w:t>
      </w:r>
    </w:p>
    <w:p w14:paraId="71D4564A" w14:textId="6C3F74E7" w:rsidR="00BE174E" w:rsidRPr="008C316C" w:rsidRDefault="00BE174E" w:rsidP="00BE174E">
      <w:pPr>
        <w:spacing w:after="0" w:line="240" w:lineRule="auto"/>
        <w:ind w:left="700" w:hanging="700"/>
        <w:rPr>
          <w:rFonts w:ascii="Times New Roman" w:eastAsia="Times New Roman" w:hAnsi="Times New Roman" w:cs="Times New Roman"/>
          <w:color w:val="000000"/>
          <w:lang w:eastAsia="nb-NO"/>
        </w:rPr>
      </w:pPr>
      <w:r w:rsidRPr="008C316C">
        <w:rPr>
          <w:rFonts w:ascii="Times New Roman" w:eastAsia="Times New Roman" w:hAnsi="Times New Roman" w:cs="Times New Roman"/>
          <w:color w:val="000000"/>
          <w:lang w:eastAsia="nb-NO"/>
        </w:rPr>
        <w:t>9.1</w:t>
      </w:r>
      <w:r w:rsidRPr="008C316C">
        <w:rPr>
          <w:rFonts w:ascii="Times New Roman" w:eastAsia="Times New Roman" w:hAnsi="Times New Roman" w:cs="Times New Roman"/>
          <w:color w:val="000000"/>
          <w:lang w:eastAsia="nb-NO"/>
        </w:rPr>
        <w:tab/>
        <w:t>Skulle ___________ (navnet på forsamlingen) bli nedlagt eller oppløst, deles forsamlingens midler og eiendommer likt mellom ___________ (kretsnavn eller Indremisjonsforbundet) og _____________ (regionnavn eller NLM). </w:t>
      </w:r>
    </w:p>
    <w:p w14:paraId="24401187" w14:textId="07EADD37" w:rsidR="00B66DB7" w:rsidRPr="008C316C" w:rsidRDefault="00BE174E" w:rsidP="00B309E8">
      <w:pPr>
        <w:spacing w:after="0" w:line="240" w:lineRule="auto"/>
        <w:ind w:left="700" w:hanging="700"/>
        <w:rPr>
          <w:rFonts w:ascii="Times New Roman" w:eastAsia="Times New Roman" w:hAnsi="Times New Roman" w:cs="Times New Roman"/>
          <w:color w:val="000000"/>
          <w:lang w:eastAsia="nb-NO"/>
        </w:rPr>
      </w:pPr>
      <w:r w:rsidRPr="008C316C">
        <w:rPr>
          <w:rFonts w:ascii="Times New Roman" w:eastAsia="Times New Roman" w:hAnsi="Times New Roman" w:cs="Times New Roman"/>
          <w:color w:val="000000"/>
          <w:lang w:eastAsia="nb-NO"/>
        </w:rPr>
        <w:t>9.2</w:t>
      </w:r>
      <w:r w:rsidRPr="008C316C">
        <w:rPr>
          <w:rFonts w:ascii="Times New Roman" w:eastAsia="Times New Roman" w:hAnsi="Times New Roman" w:cs="Times New Roman"/>
          <w:color w:val="000000"/>
          <w:lang w:eastAsia="nb-NO"/>
        </w:rPr>
        <w:tab/>
        <w:t>Sammenslutning (fusjon) eller deling (fisjon) anses ikke som oppløsning. Vedtak om sammenslutning / deling og nødvendige lovendringer i denne forbindelse, treffes i samsvar med bestemmelsene om lovendringer (jfr. § 9). Styret skal i denne forbindelse legge frem en plan for sammenslutningen / delingen som årsmøtet kan stemme over. Ved sammenslutning eller deling må det innhentes samtykke fra ___________ (navnet på forsamlingen) sine kreditorer.</w:t>
      </w:r>
    </w:p>
    <w:sectPr w:rsidR="00B66DB7" w:rsidRPr="008C31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IN-Regular">
    <w:altName w:val="Calibri"/>
    <w:panose1 w:val="020B0604020202020204"/>
    <w:charset w:val="00"/>
    <w:family w:val="auto"/>
    <w:pitch w:val="variable"/>
    <w:sig w:usb0="8000002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E2A8F"/>
    <w:multiLevelType w:val="hybridMultilevel"/>
    <w:tmpl w:val="CF663C4E"/>
    <w:lvl w:ilvl="0" w:tplc="04140019">
      <w:start w:val="1"/>
      <w:numFmt w:val="lowerLetter"/>
      <w:lvlText w:val="%1."/>
      <w:lvlJc w:val="left"/>
      <w:pPr>
        <w:ind w:left="1429" w:hanging="360"/>
      </w:pPr>
      <w:rPr>
        <w:rFonts w:hint="default"/>
        <w:color w:val="auto"/>
      </w:rPr>
    </w:lvl>
    <w:lvl w:ilvl="1" w:tplc="04140019">
      <w:start w:val="1"/>
      <w:numFmt w:val="lowerLetter"/>
      <w:lvlText w:val="%2."/>
      <w:lvlJc w:val="left"/>
      <w:pPr>
        <w:tabs>
          <w:tab w:val="num" w:pos="2140"/>
        </w:tabs>
        <w:ind w:left="2140" w:hanging="360"/>
      </w:pPr>
    </w:lvl>
    <w:lvl w:ilvl="2" w:tplc="0414001B" w:tentative="1">
      <w:start w:val="1"/>
      <w:numFmt w:val="lowerRoman"/>
      <w:lvlText w:val="%3."/>
      <w:lvlJc w:val="right"/>
      <w:pPr>
        <w:tabs>
          <w:tab w:val="num" w:pos="2860"/>
        </w:tabs>
        <w:ind w:left="2860" w:hanging="180"/>
      </w:pPr>
    </w:lvl>
    <w:lvl w:ilvl="3" w:tplc="0414000F" w:tentative="1">
      <w:start w:val="1"/>
      <w:numFmt w:val="decimal"/>
      <w:lvlText w:val="%4."/>
      <w:lvlJc w:val="left"/>
      <w:pPr>
        <w:tabs>
          <w:tab w:val="num" w:pos="3580"/>
        </w:tabs>
        <w:ind w:left="3580" w:hanging="360"/>
      </w:pPr>
    </w:lvl>
    <w:lvl w:ilvl="4" w:tplc="04140019" w:tentative="1">
      <w:start w:val="1"/>
      <w:numFmt w:val="lowerLetter"/>
      <w:lvlText w:val="%5."/>
      <w:lvlJc w:val="left"/>
      <w:pPr>
        <w:tabs>
          <w:tab w:val="num" w:pos="4300"/>
        </w:tabs>
        <w:ind w:left="4300" w:hanging="360"/>
      </w:pPr>
    </w:lvl>
    <w:lvl w:ilvl="5" w:tplc="0414001B" w:tentative="1">
      <w:start w:val="1"/>
      <w:numFmt w:val="lowerRoman"/>
      <w:lvlText w:val="%6."/>
      <w:lvlJc w:val="right"/>
      <w:pPr>
        <w:tabs>
          <w:tab w:val="num" w:pos="5020"/>
        </w:tabs>
        <w:ind w:left="5020" w:hanging="180"/>
      </w:pPr>
    </w:lvl>
    <w:lvl w:ilvl="6" w:tplc="0414000F" w:tentative="1">
      <w:start w:val="1"/>
      <w:numFmt w:val="decimal"/>
      <w:lvlText w:val="%7."/>
      <w:lvlJc w:val="left"/>
      <w:pPr>
        <w:tabs>
          <w:tab w:val="num" w:pos="5740"/>
        </w:tabs>
        <w:ind w:left="5740" w:hanging="360"/>
      </w:pPr>
    </w:lvl>
    <w:lvl w:ilvl="7" w:tplc="04140019" w:tentative="1">
      <w:start w:val="1"/>
      <w:numFmt w:val="lowerLetter"/>
      <w:lvlText w:val="%8."/>
      <w:lvlJc w:val="left"/>
      <w:pPr>
        <w:tabs>
          <w:tab w:val="num" w:pos="6460"/>
        </w:tabs>
        <w:ind w:left="6460" w:hanging="360"/>
      </w:pPr>
    </w:lvl>
    <w:lvl w:ilvl="8" w:tplc="0414001B" w:tentative="1">
      <w:start w:val="1"/>
      <w:numFmt w:val="lowerRoman"/>
      <w:lvlText w:val="%9."/>
      <w:lvlJc w:val="right"/>
      <w:pPr>
        <w:tabs>
          <w:tab w:val="num" w:pos="7180"/>
        </w:tabs>
        <w:ind w:left="7180" w:hanging="180"/>
      </w:pPr>
    </w:lvl>
  </w:abstractNum>
  <w:abstractNum w:abstractNumId="2" w15:restartNumberingAfterBreak="0">
    <w:nsid w:val="07E039F8"/>
    <w:multiLevelType w:val="multilevel"/>
    <w:tmpl w:val="55ECB1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5B2F62"/>
    <w:multiLevelType w:val="multilevel"/>
    <w:tmpl w:val="21F4FFD2"/>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10205921"/>
    <w:multiLevelType w:val="multilevel"/>
    <w:tmpl w:val="4332261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0D6A31"/>
    <w:multiLevelType w:val="multilevel"/>
    <w:tmpl w:val="43BA9440"/>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193230"/>
    <w:multiLevelType w:val="multilevel"/>
    <w:tmpl w:val="A7F6168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A9C79B2"/>
    <w:multiLevelType w:val="multilevel"/>
    <w:tmpl w:val="D44CE238"/>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7FF1DC2"/>
    <w:multiLevelType w:val="multilevel"/>
    <w:tmpl w:val="9F946FBC"/>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37E62EDF"/>
    <w:multiLevelType w:val="multilevel"/>
    <w:tmpl w:val="370E7F8C"/>
    <w:lvl w:ilvl="0">
      <w:start w:val="7"/>
      <w:numFmt w:val="decimal"/>
      <w:lvlText w:val="%1"/>
      <w:lvlJc w:val="left"/>
      <w:pPr>
        <w:ind w:left="360" w:hanging="360"/>
      </w:pPr>
      <w:rPr>
        <w:rFonts w:eastAsiaTheme="minorHAnsi" w:cstheme="minorHAnsi" w:hint="default"/>
        <w:b w:val="0"/>
        <w:sz w:val="22"/>
      </w:rPr>
    </w:lvl>
    <w:lvl w:ilvl="1">
      <w:start w:val="1"/>
      <w:numFmt w:val="decimal"/>
      <w:lvlText w:val="%1.%2"/>
      <w:lvlJc w:val="left"/>
      <w:pPr>
        <w:ind w:left="360" w:hanging="360"/>
      </w:pPr>
      <w:rPr>
        <w:rFonts w:eastAsiaTheme="minorHAnsi" w:cstheme="minorHAnsi" w:hint="default"/>
        <w:b w:val="0"/>
        <w:sz w:val="22"/>
      </w:rPr>
    </w:lvl>
    <w:lvl w:ilvl="2">
      <w:start w:val="1"/>
      <w:numFmt w:val="decimal"/>
      <w:lvlText w:val="%1.%2.%3"/>
      <w:lvlJc w:val="left"/>
      <w:pPr>
        <w:ind w:left="720" w:hanging="720"/>
      </w:pPr>
      <w:rPr>
        <w:rFonts w:eastAsiaTheme="minorHAnsi" w:cstheme="minorHAnsi" w:hint="default"/>
        <w:b w:val="0"/>
        <w:sz w:val="22"/>
      </w:rPr>
    </w:lvl>
    <w:lvl w:ilvl="3">
      <w:start w:val="1"/>
      <w:numFmt w:val="decimal"/>
      <w:lvlText w:val="%1.%2.%3.%4"/>
      <w:lvlJc w:val="left"/>
      <w:pPr>
        <w:ind w:left="720" w:hanging="720"/>
      </w:pPr>
      <w:rPr>
        <w:rFonts w:eastAsiaTheme="minorHAnsi" w:cstheme="minorHAnsi" w:hint="default"/>
        <w:b w:val="0"/>
        <w:sz w:val="22"/>
      </w:rPr>
    </w:lvl>
    <w:lvl w:ilvl="4">
      <w:start w:val="1"/>
      <w:numFmt w:val="decimal"/>
      <w:lvlText w:val="%1.%2.%3.%4.%5"/>
      <w:lvlJc w:val="left"/>
      <w:pPr>
        <w:ind w:left="1080" w:hanging="1080"/>
      </w:pPr>
      <w:rPr>
        <w:rFonts w:eastAsiaTheme="minorHAnsi" w:cstheme="minorHAnsi" w:hint="default"/>
        <w:b w:val="0"/>
        <w:sz w:val="22"/>
      </w:rPr>
    </w:lvl>
    <w:lvl w:ilvl="5">
      <w:start w:val="1"/>
      <w:numFmt w:val="decimal"/>
      <w:lvlText w:val="%1.%2.%3.%4.%5.%6"/>
      <w:lvlJc w:val="left"/>
      <w:pPr>
        <w:ind w:left="1080" w:hanging="1080"/>
      </w:pPr>
      <w:rPr>
        <w:rFonts w:eastAsiaTheme="minorHAnsi" w:cstheme="minorHAnsi" w:hint="default"/>
        <w:b w:val="0"/>
        <w:sz w:val="22"/>
      </w:rPr>
    </w:lvl>
    <w:lvl w:ilvl="6">
      <w:start w:val="1"/>
      <w:numFmt w:val="decimal"/>
      <w:lvlText w:val="%1.%2.%3.%4.%5.%6.%7"/>
      <w:lvlJc w:val="left"/>
      <w:pPr>
        <w:ind w:left="1440" w:hanging="1440"/>
      </w:pPr>
      <w:rPr>
        <w:rFonts w:eastAsiaTheme="minorHAnsi" w:cstheme="minorHAnsi" w:hint="default"/>
        <w:b w:val="0"/>
        <w:sz w:val="22"/>
      </w:rPr>
    </w:lvl>
    <w:lvl w:ilvl="7">
      <w:start w:val="1"/>
      <w:numFmt w:val="decimal"/>
      <w:lvlText w:val="%1.%2.%3.%4.%5.%6.%7.%8"/>
      <w:lvlJc w:val="left"/>
      <w:pPr>
        <w:ind w:left="1440" w:hanging="1440"/>
      </w:pPr>
      <w:rPr>
        <w:rFonts w:eastAsiaTheme="minorHAnsi" w:cstheme="minorHAnsi" w:hint="default"/>
        <w:b w:val="0"/>
        <w:sz w:val="22"/>
      </w:rPr>
    </w:lvl>
    <w:lvl w:ilvl="8">
      <w:start w:val="1"/>
      <w:numFmt w:val="decimal"/>
      <w:lvlText w:val="%1.%2.%3.%4.%5.%6.%7.%8.%9"/>
      <w:lvlJc w:val="left"/>
      <w:pPr>
        <w:ind w:left="1440" w:hanging="1440"/>
      </w:pPr>
      <w:rPr>
        <w:rFonts w:eastAsiaTheme="minorHAnsi" w:cstheme="minorHAnsi" w:hint="default"/>
        <w:b w:val="0"/>
        <w:sz w:val="22"/>
      </w:rPr>
    </w:lvl>
  </w:abstractNum>
  <w:abstractNum w:abstractNumId="10" w15:restartNumberingAfterBreak="0">
    <w:nsid w:val="3AD823B4"/>
    <w:multiLevelType w:val="hybridMultilevel"/>
    <w:tmpl w:val="966E7FB2"/>
    <w:lvl w:ilvl="0" w:tplc="76C4DCD4">
      <w:start w:val="1"/>
      <w:numFmt w:val="decimal"/>
      <w:pStyle w:val="3"/>
      <w:lvlText w:val="%1."/>
      <w:lvlJc w:val="left"/>
      <w:pPr>
        <w:tabs>
          <w:tab w:val="num" w:pos="1049"/>
        </w:tabs>
        <w:ind w:left="1049" w:hanging="340"/>
      </w:pPr>
      <w:rPr>
        <w:rFonts w:hint="default"/>
        <w:color w:val="auto"/>
      </w:rPr>
    </w:lvl>
    <w:lvl w:ilvl="1" w:tplc="04140019">
      <w:start w:val="1"/>
      <w:numFmt w:val="lowerLetter"/>
      <w:lvlText w:val="%2."/>
      <w:lvlJc w:val="left"/>
      <w:pPr>
        <w:tabs>
          <w:tab w:val="num" w:pos="1780"/>
        </w:tabs>
        <w:ind w:left="1780" w:hanging="360"/>
      </w:pPr>
    </w:lvl>
    <w:lvl w:ilvl="2" w:tplc="0414001B" w:tentative="1">
      <w:start w:val="1"/>
      <w:numFmt w:val="lowerRoman"/>
      <w:lvlText w:val="%3."/>
      <w:lvlJc w:val="right"/>
      <w:pPr>
        <w:tabs>
          <w:tab w:val="num" w:pos="2500"/>
        </w:tabs>
        <w:ind w:left="2500" w:hanging="180"/>
      </w:pPr>
    </w:lvl>
    <w:lvl w:ilvl="3" w:tplc="0414000F" w:tentative="1">
      <w:start w:val="1"/>
      <w:numFmt w:val="decimal"/>
      <w:lvlText w:val="%4."/>
      <w:lvlJc w:val="left"/>
      <w:pPr>
        <w:tabs>
          <w:tab w:val="num" w:pos="3220"/>
        </w:tabs>
        <w:ind w:left="3220" w:hanging="360"/>
      </w:pPr>
    </w:lvl>
    <w:lvl w:ilvl="4" w:tplc="04140019" w:tentative="1">
      <w:start w:val="1"/>
      <w:numFmt w:val="lowerLetter"/>
      <w:lvlText w:val="%5."/>
      <w:lvlJc w:val="left"/>
      <w:pPr>
        <w:tabs>
          <w:tab w:val="num" w:pos="3940"/>
        </w:tabs>
        <w:ind w:left="3940" w:hanging="360"/>
      </w:pPr>
    </w:lvl>
    <w:lvl w:ilvl="5" w:tplc="0414001B" w:tentative="1">
      <w:start w:val="1"/>
      <w:numFmt w:val="lowerRoman"/>
      <w:lvlText w:val="%6."/>
      <w:lvlJc w:val="right"/>
      <w:pPr>
        <w:tabs>
          <w:tab w:val="num" w:pos="4660"/>
        </w:tabs>
        <w:ind w:left="4660" w:hanging="180"/>
      </w:pPr>
    </w:lvl>
    <w:lvl w:ilvl="6" w:tplc="0414000F" w:tentative="1">
      <w:start w:val="1"/>
      <w:numFmt w:val="decimal"/>
      <w:lvlText w:val="%7."/>
      <w:lvlJc w:val="left"/>
      <w:pPr>
        <w:tabs>
          <w:tab w:val="num" w:pos="5380"/>
        </w:tabs>
        <w:ind w:left="5380" w:hanging="360"/>
      </w:pPr>
    </w:lvl>
    <w:lvl w:ilvl="7" w:tplc="04140019" w:tentative="1">
      <w:start w:val="1"/>
      <w:numFmt w:val="lowerLetter"/>
      <w:lvlText w:val="%8."/>
      <w:lvlJc w:val="left"/>
      <w:pPr>
        <w:tabs>
          <w:tab w:val="num" w:pos="6100"/>
        </w:tabs>
        <w:ind w:left="6100" w:hanging="360"/>
      </w:pPr>
    </w:lvl>
    <w:lvl w:ilvl="8" w:tplc="0414001B" w:tentative="1">
      <w:start w:val="1"/>
      <w:numFmt w:val="lowerRoman"/>
      <w:lvlText w:val="%9."/>
      <w:lvlJc w:val="right"/>
      <w:pPr>
        <w:tabs>
          <w:tab w:val="num" w:pos="6820"/>
        </w:tabs>
        <w:ind w:left="6820" w:hanging="180"/>
      </w:pPr>
    </w:lvl>
  </w:abstractNum>
  <w:abstractNum w:abstractNumId="11" w15:restartNumberingAfterBreak="0">
    <w:nsid w:val="4C5E79FB"/>
    <w:multiLevelType w:val="multilevel"/>
    <w:tmpl w:val="DBBA0FAC"/>
    <w:lvl w:ilvl="0">
      <w:start w:val="7"/>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2" w15:restartNumberingAfterBreak="0">
    <w:nsid w:val="4CAC2F68"/>
    <w:multiLevelType w:val="multilevel"/>
    <w:tmpl w:val="A552E3FC"/>
    <w:lvl w:ilvl="0">
      <w:start w:val="6"/>
      <w:numFmt w:val="decimal"/>
      <w:lvlText w:val="%1"/>
      <w:lvlJc w:val="left"/>
      <w:pPr>
        <w:ind w:left="435" w:hanging="435"/>
      </w:pPr>
      <w:rPr>
        <w:rFonts w:hint="default"/>
      </w:rPr>
    </w:lvl>
    <w:lvl w:ilv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14E5842"/>
    <w:multiLevelType w:val="multilevel"/>
    <w:tmpl w:val="682260EE"/>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51AD1CC6"/>
    <w:multiLevelType w:val="multilevel"/>
    <w:tmpl w:val="2168FDD6"/>
    <w:lvl w:ilvl="0">
      <w:start w:val="4"/>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52292779"/>
    <w:multiLevelType w:val="multilevel"/>
    <w:tmpl w:val="FBCA06E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39826B7"/>
    <w:multiLevelType w:val="multilevel"/>
    <w:tmpl w:val="DE04C2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3AE0256"/>
    <w:multiLevelType w:val="multilevel"/>
    <w:tmpl w:val="88EE7CBE"/>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74C4A9A"/>
    <w:multiLevelType w:val="multilevel"/>
    <w:tmpl w:val="370E7F8C"/>
    <w:lvl w:ilvl="0">
      <w:start w:val="7"/>
      <w:numFmt w:val="decimal"/>
      <w:lvlText w:val="%1"/>
      <w:lvlJc w:val="left"/>
      <w:pPr>
        <w:ind w:left="360" w:hanging="360"/>
      </w:pPr>
      <w:rPr>
        <w:rFonts w:eastAsiaTheme="minorHAnsi" w:cstheme="minorHAnsi" w:hint="default"/>
        <w:b w:val="0"/>
        <w:sz w:val="22"/>
      </w:rPr>
    </w:lvl>
    <w:lvl w:ilvl="1">
      <w:start w:val="1"/>
      <w:numFmt w:val="decimal"/>
      <w:lvlText w:val="%1.%2"/>
      <w:lvlJc w:val="left"/>
      <w:pPr>
        <w:ind w:left="360" w:hanging="360"/>
      </w:pPr>
      <w:rPr>
        <w:rFonts w:eastAsiaTheme="minorHAnsi" w:cstheme="minorHAnsi" w:hint="default"/>
        <w:b w:val="0"/>
        <w:sz w:val="22"/>
      </w:rPr>
    </w:lvl>
    <w:lvl w:ilvl="2">
      <w:start w:val="1"/>
      <w:numFmt w:val="decimal"/>
      <w:lvlText w:val="%1.%2.%3"/>
      <w:lvlJc w:val="left"/>
      <w:pPr>
        <w:ind w:left="720" w:hanging="720"/>
      </w:pPr>
      <w:rPr>
        <w:rFonts w:eastAsiaTheme="minorHAnsi" w:cstheme="minorHAnsi" w:hint="default"/>
        <w:b w:val="0"/>
        <w:sz w:val="22"/>
      </w:rPr>
    </w:lvl>
    <w:lvl w:ilvl="3">
      <w:start w:val="1"/>
      <w:numFmt w:val="decimal"/>
      <w:lvlText w:val="%1.%2.%3.%4"/>
      <w:lvlJc w:val="left"/>
      <w:pPr>
        <w:ind w:left="720" w:hanging="720"/>
      </w:pPr>
      <w:rPr>
        <w:rFonts w:eastAsiaTheme="minorHAnsi" w:cstheme="minorHAnsi" w:hint="default"/>
        <w:b w:val="0"/>
        <w:sz w:val="22"/>
      </w:rPr>
    </w:lvl>
    <w:lvl w:ilvl="4">
      <w:start w:val="1"/>
      <w:numFmt w:val="decimal"/>
      <w:lvlText w:val="%1.%2.%3.%4.%5"/>
      <w:lvlJc w:val="left"/>
      <w:pPr>
        <w:ind w:left="1080" w:hanging="1080"/>
      </w:pPr>
      <w:rPr>
        <w:rFonts w:eastAsiaTheme="minorHAnsi" w:cstheme="minorHAnsi" w:hint="default"/>
        <w:b w:val="0"/>
        <w:sz w:val="22"/>
      </w:rPr>
    </w:lvl>
    <w:lvl w:ilvl="5">
      <w:start w:val="1"/>
      <w:numFmt w:val="decimal"/>
      <w:lvlText w:val="%1.%2.%3.%4.%5.%6"/>
      <w:lvlJc w:val="left"/>
      <w:pPr>
        <w:ind w:left="1080" w:hanging="1080"/>
      </w:pPr>
      <w:rPr>
        <w:rFonts w:eastAsiaTheme="minorHAnsi" w:cstheme="minorHAnsi" w:hint="default"/>
        <w:b w:val="0"/>
        <w:sz w:val="22"/>
      </w:rPr>
    </w:lvl>
    <w:lvl w:ilvl="6">
      <w:start w:val="1"/>
      <w:numFmt w:val="decimal"/>
      <w:lvlText w:val="%1.%2.%3.%4.%5.%6.%7"/>
      <w:lvlJc w:val="left"/>
      <w:pPr>
        <w:ind w:left="1440" w:hanging="1440"/>
      </w:pPr>
      <w:rPr>
        <w:rFonts w:eastAsiaTheme="minorHAnsi" w:cstheme="minorHAnsi" w:hint="default"/>
        <w:b w:val="0"/>
        <w:sz w:val="22"/>
      </w:rPr>
    </w:lvl>
    <w:lvl w:ilvl="7">
      <w:start w:val="1"/>
      <w:numFmt w:val="decimal"/>
      <w:lvlText w:val="%1.%2.%3.%4.%5.%6.%7.%8"/>
      <w:lvlJc w:val="left"/>
      <w:pPr>
        <w:ind w:left="1440" w:hanging="1440"/>
      </w:pPr>
      <w:rPr>
        <w:rFonts w:eastAsiaTheme="minorHAnsi" w:cstheme="minorHAnsi" w:hint="default"/>
        <w:b w:val="0"/>
        <w:sz w:val="22"/>
      </w:rPr>
    </w:lvl>
    <w:lvl w:ilvl="8">
      <w:start w:val="1"/>
      <w:numFmt w:val="decimal"/>
      <w:lvlText w:val="%1.%2.%3.%4.%5.%6.%7.%8.%9"/>
      <w:lvlJc w:val="left"/>
      <w:pPr>
        <w:ind w:left="1440" w:hanging="1440"/>
      </w:pPr>
      <w:rPr>
        <w:rFonts w:eastAsiaTheme="minorHAnsi" w:cstheme="minorHAnsi" w:hint="default"/>
        <w:b w:val="0"/>
        <w:sz w:val="22"/>
      </w:rPr>
    </w:lvl>
  </w:abstractNum>
  <w:abstractNum w:abstractNumId="19" w15:restartNumberingAfterBreak="0">
    <w:nsid w:val="5D3761D7"/>
    <w:multiLevelType w:val="hybridMultilevel"/>
    <w:tmpl w:val="1C24E0F8"/>
    <w:lvl w:ilvl="0" w:tplc="4120DBC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E99703D"/>
    <w:multiLevelType w:val="hybridMultilevel"/>
    <w:tmpl w:val="334C7608"/>
    <w:lvl w:ilvl="0" w:tplc="0414000F">
      <w:start w:val="1"/>
      <w:numFmt w:val="decimal"/>
      <w:lvlText w:val="%1."/>
      <w:lvlJc w:val="left"/>
      <w:pPr>
        <w:ind w:left="1060" w:hanging="360"/>
      </w:pPr>
    </w:lvl>
    <w:lvl w:ilvl="1" w:tplc="04140019">
      <w:start w:val="1"/>
      <w:numFmt w:val="lowerLetter"/>
      <w:lvlText w:val="%2."/>
      <w:lvlJc w:val="left"/>
      <w:pPr>
        <w:ind w:left="1780" w:hanging="360"/>
      </w:pPr>
    </w:lvl>
    <w:lvl w:ilvl="2" w:tplc="0414001B" w:tentative="1">
      <w:start w:val="1"/>
      <w:numFmt w:val="lowerRoman"/>
      <w:lvlText w:val="%3."/>
      <w:lvlJc w:val="right"/>
      <w:pPr>
        <w:ind w:left="2500" w:hanging="180"/>
      </w:pPr>
    </w:lvl>
    <w:lvl w:ilvl="3" w:tplc="0414000F" w:tentative="1">
      <w:start w:val="1"/>
      <w:numFmt w:val="decimal"/>
      <w:lvlText w:val="%4."/>
      <w:lvlJc w:val="left"/>
      <w:pPr>
        <w:ind w:left="3220" w:hanging="360"/>
      </w:pPr>
    </w:lvl>
    <w:lvl w:ilvl="4" w:tplc="04140019" w:tentative="1">
      <w:start w:val="1"/>
      <w:numFmt w:val="lowerLetter"/>
      <w:lvlText w:val="%5."/>
      <w:lvlJc w:val="left"/>
      <w:pPr>
        <w:ind w:left="3940" w:hanging="360"/>
      </w:pPr>
    </w:lvl>
    <w:lvl w:ilvl="5" w:tplc="0414001B" w:tentative="1">
      <w:start w:val="1"/>
      <w:numFmt w:val="lowerRoman"/>
      <w:lvlText w:val="%6."/>
      <w:lvlJc w:val="right"/>
      <w:pPr>
        <w:ind w:left="4660" w:hanging="180"/>
      </w:pPr>
    </w:lvl>
    <w:lvl w:ilvl="6" w:tplc="0414000F" w:tentative="1">
      <w:start w:val="1"/>
      <w:numFmt w:val="decimal"/>
      <w:lvlText w:val="%7."/>
      <w:lvlJc w:val="left"/>
      <w:pPr>
        <w:ind w:left="5380" w:hanging="360"/>
      </w:pPr>
    </w:lvl>
    <w:lvl w:ilvl="7" w:tplc="04140019" w:tentative="1">
      <w:start w:val="1"/>
      <w:numFmt w:val="lowerLetter"/>
      <w:lvlText w:val="%8."/>
      <w:lvlJc w:val="left"/>
      <w:pPr>
        <w:ind w:left="6100" w:hanging="360"/>
      </w:pPr>
    </w:lvl>
    <w:lvl w:ilvl="8" w:tplc="0414001B" w:tentative="1">
      <w:start w:val="1"/>
      <w:numFmt w:val="lowerRoman"/>
      <w:lvlText w:val="%9."/>
      <w:lvlJc w:val="right"/>
      <w:pPr>
        <w:ind w:left="6820" w:hanging="180"/>
      </w:pPr>
    </w:lvl>
  </w:abstractNum>
  <w:abstractNum w:abstractNumId="21" w15:restartNumberingAfterBreak="0">
    <w:nsid w:val="60835A85"/>
    <w:multiLevelType w:val="multilevel"/>
    <w:tmpl w:val="C3B22DF8"/>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61F00E17"/>
    <w:multiLevelType w:val="multilevel"/>
    <w:tmpl w:val="50820E6E"/>
    <w:lvl w:ilvl="0">
      <w:start w:val="6"/>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8171894"/>
    <w:multiLevelType w:val="multilevel"/>
    <w:tmpl w:val="370E7F8C"/>
    <w:lvl w:ilvl="0">
      <w:start w:val="7"/>
      <w:numFmt w:val="decimal"/>
      <w:lvlText w:val="%1"/>
      <w:lvlJc w:val="left"/>
      <w:pPr>
        <w:ind w:left="360" w:hanging="360"/>
      </w:pPr>
      <w:rPr>
        <w:rFonts w:eastAsiaTheme="minorHAnsi" w:cstheme="minorHAnsi" w:hint="default"/>
        <w:b w:val="0"/>
        <w:sz w:val="22"/>
      </w:rPr>
    </w:lvl>
    <w:lvl w:ilvl="1">
      <w:start w:val="1"/>
      <w:numFmt w:val="decimal"/>
      <w:lvlText w:val="%1.%2"/>
      <w:lvlJc w:val="left"/>
      <w:pPr>
        <w:ind w:left="360" w:hanging="360"/>
      </w:pPr>
      <w:rPr>
        <w:rFonts w:eastAsiaTheme="minorHAnsi" w:cstheme="minorHAnsi" w:hint="default"/>
        <w:b w:val="0"/>
        <w:sz w:val="22"/>
      </w:rPr>
    </w:lvl>
    <w:lvl w:ilvl="2">
      <w:start w:val="1"/>
      <w:numFmt w:val="decimal"/>
      <w:lvlText w:val="%1.%2.%3"/>
      <w:lvlJc w:val="left"/>
      <w:pPr>
        <w:ind w:left="720" w:hanging="720"/>
      </w:pPr>
      <w:rPr>
        <w:rFonts w:eastAsiaTheme="minorHAnsi" w:cstheme="minorHAnsi" w:hint="default"/>
        <w:b w:val="0"/>
        <w:sz w:val="22"/>
      </w:rPr>
    </w:lvl>
    <w:lvl w:ilvl="3">
      <w:start w:val="1"/>
      <w:numFmt w:val="decimal"/>
      <w:lvlText w:val="%1.%2.%3.%4"/>
      <w:lvlJc w:val="left"/>
      <w:pPr>
        <w:ind w:left="720" w:hanging="720"/>
      </w:pPr>
      <w:rPr>
        <w:rFonts w:eastAsiaTheme="minorHAnsi" w:cstheme="minorHAnsi" w:hint="default"/>
        <w:b w:val="0"/>
        <w:sz w:val="22"/>
      </w:rPr>
    </w:lvl>
    <w:lvl w:ilvl="4">
      <w:start w:val="1"/>
      <w:numFmt w:val="decimal"/>
      <w:lvlText w:val="%1.%2.%3.%4.%5"/>
      <w:lvlJc w:val="left"/>
      <w:pPr>
        <w:ind w:left="1080" w:hanging="1080"/>
      </w:pPr>
      <w:rPr>
        <w:rFonts w:eastAsiaTheme="minorHAnsi" w:cstheme="minorHAnsi" w:hint="default"/>
        <w:b w:val="0"/>
        <w:sz w:val="22"/>
      </w:rPr>
    </w:lvl>
    <w:lvl w:ilvl="5">
      <w:start w:val="1"/>
      <w:numFmt w:val="decimal"/>
      <w:lvlText w:val="%1.%2.%3.%4.%5.%6"/>
      <w:lvlJc w:val="left"/>
      <w:pPr>
        <w:ind w:left="1080" w:hanging="1080"/>
      </w:pPr>
      <w:rPr>
        <w:rFonts w:eastAsiaTheme="minorHAnsi" w:cstheme="minorHAnsi" w:hint="default"/>
        <w:b w:val="0"/>
        <w:sz w:val="22"/>
      </w:rPr>
    </w:lvl>
    <w:lvl w:ilvl="6">
      <w:start w:val="1"/>
      <w:numFmt w:val="decimal"/>
      <w:lvlText w:val="%1.%2.%3.%4.%5.%6.%7"/>
      <w:lvlJc w:val="left"/>
      <w:pPr>
        <w:ind w:left="1440" w:hanging="1440"/>
      </w:pPr>
      <w:rPr>
        <w:rFonts w:eastAsiaTheme="minorHAnsi" w:cstheme="minorHAnsi" w:hint="default"/>
        <w:b w:val="0"/>
        <w:sz w:val="22"/>
      </w:rPr>
    </w:lvl>
    <w:lvl w:ilvl="7">
      <w:start w:val="1"/>
      <w:numFmt w:val="decimal"/>
      <w:lvlText w:val="%1.%2.%3.%4.%5.%6.%7.%8"/>
      <w:lvlJc w:val="left"/>
      <w:pPr>
        <w:ind w:left="1440" w:hanging="1440"/>
      </w:pPr>
      <w:rPr>
        <w:rFonts w:eastAsiaTheme="minorHAnsi" w:cstheme="minorHAnsi" w:hint="default"/>
        <w:b w:val="0"/>
        <w:sz w:val="22"/>
      </w:rPr>
    </w:lvl>
    <w:lvl w:ilvl="8">
      <w:start w:val="1"/>
      <w:numFmt w:val="decimal"/>
      <w:lvlText w:val="%1.%2.%3.%4.%5.%6.%7.%8.%9"/>
      <w:lvlJc w:val="left"/>
      <w:pPr>
        <w:ind w:left="1440" w:hanging="1440"/>
      </w:pPr>
      <w:rPr>
        <w:rFonts w:eastAsiaTheme="minorHAnsi" w:cstheme="minorHAnsi" w:hint="default"/>
        <w:b w:val="0"/>
        <w:sz w:val="22"/>
      </w:rPr>
    </w:lvl>
  </w:abstractNum>
  <w:num w:numId="1">
    <w:abstractNumId w:val="19"/>
  </w:num>
  <w:num w:numId="2">
    <w:abstractNumId w:val="10"/>
  </w:num>
  <w:num w:numId="3">
    <w:abstractNumId w:val="10"/>
    <w:lvlOverride w:ilvl="0">
      <w:startOverride w:val="1"/>
    </w:lvlOverride>
  </w:num>
  <w:num w:numId="4">
    <w:abstractNumId w:val="10"/>
    <w:lvlOverride w:ilvl="0">
      <w:startOverride w:val="1"/>
    </w:lvlOverride>
  </w:num>
  <w:num w:numId="5">
    <w:abstractNumId w:val="10"/>
    <w:lvlOverride w:ilvl="0">
      <w:startOverride w:val="1"/>
    </w:lvlOverride>
  </w:num>
  <w:num w:numId="6">
    <w:abstractNumId w:val="10"/>
    <w:lvlOverride w:ilvl="0">
      <w:startOverride w:val="1"/>
    </w:lvlOverride>
  </w:num>
  <w:num w:numId="7">
    <w:abstractNumId w:val="10"/>
    <w:lvlOverride w:ilvl="0">
      <w:startOverride w:val="1"/>
    </w:lvlOverride>
  </w:num>
  <w:num w:numId="8">
    <w:abstractNumId w:val="6"/>
  </w:num>
  <w:num w:numId="9">
    <w:abstractNumId w:val="11"/>
  </w:num>
  <w:num w:numId="10">
    <w:abstractNumId w:val="2"/>
  </w:num>
  <w:num w:numId="11">
    <w:abstractNumId w:val="7"/>
  </w:num>
  <w:num w:numId="12">
    <w:abstractNumId w:val="22"/>
  </w:num>
  <w:num w:numId="13">
    <w:abstractNumId w:val="12"/>
  </w:num>
  <w:num w:numId="14">
    <w:abstractNumId w:val="0"/>
  </w:num>
  <w:num w:numId="15">
    <w:abstractNumId w:val="15"/>
  </w:num>
  <w:num w:numId="16">
    <w:abstractNumId w:val="4"/>
  </w:num>
  <w:num w:numId="17">
    <w:abstractNumId w:val="23"/>
  </w:num>
  <w:num w:numId="18">
    <w:abstractNumId w:val="18"/>
  </w:num>
  <w:num w:numId="19">
    <w:abstractNumId w:val="9"/>
  </w:num>
  <w:num w:numId="20">
    <w:abstractNumId w:val="13"/>
  </w:num>
  <w:num w:numId="21">
    <w:abstractNumId w:val="5"/>
  </w:num>
  <w:num w:numId="22">
    <w:abstractNumId w:val="17"/>
  </w:num>
  <w:num w:numId="23">
    <w:abstractNumId w:val="20"/>
  </w:num>
  <w:num w:numId="24">
    <w:abstractNumId w:val="16"/>
  </w:num>
  <w:num w:numId="25">
    <w:abstractNumId w:val="8"/>
  </w:num>
  <w:num w:numId="26">
    <w:abstractNumId w:val="21"/>
  </w:num>
  <w:num w:numId="27">
    <w:abstractNumId w:val="3"/>
  </w:num>
  <w:num w:numId="28">
    <w:abstractNumId w:val="1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B7"/>
    <w:rsid w:val="00010FCE"/>
    <w:rsid w:val="00021704"/>
    <w:rsid w:val="00027BEE"/>
    <w:rsid w:val="00027F16"/>
    <w:rsid w:val="0006239F"/>
    <w:rsid w:val="000A01E0"/>
    <w:rsid w:val="000A22DC"/>
    <w:rsid w:val="000C68FA"/>
    <w:rsid w:val="00100193"/>
    <w:rsid w:val="0010408D"/>
    <w:rsid w:val="001176CC"/>
    <w:rsid w:val="00124321"/>
    <w:rsid w:val="001273D6"/>
    <w:rsid w:val="001338E9"/>
    <w:rsid w:val="00143EA6"/>
    <w:rsid w:val="00145884"/>
    <w:rsid w:val="00164B58"/>
    <w:rsid w:val="00185563"/>
    <w:rsid w:val="001A4238"/>
    <w:rsid w:val="001A7B93"/>
    <w:rsid w:val="001B7AD9"/>
    <w:rsid w:val="001E5FC8"/>
    <w:rsid w:val="001E6676"/>
    <w:rsid w:val="001F16C8"/>
    <w:rsid w:val="00200C84"/>
    <w:rsid w:val="00235F55"/>
    <w:rsid w:val="002410C0"/>
    <w:rsid w:val="00267C9C"/>
    <w:rsid w:val="00277E82"/>
    <w:rsid w:val="00292A13"/>
    <w:rsid w:val="00304B3A"/>
    <w:rsid w:val="00310175"/>
    <w:rsid w:val="0032022C"/>
    <w:rsid w:val="0032340E"/>
    <w:rsid w:val="00340280"/>
    <w:rsid w:val="003453D4"/>
    <w:rsid w:val="003511EC"/>
    <w:rsid w:val="00373618"/>
    <w:rsid w:val="003F3A3E"/>
    <w:rsid w:val="004224D3"/>
    <w:rsid w:val="00454E99"/>
    <w:rsid w:val="00487608"/>
    <w:rsid w:val="00515F9A"/>
    <w:rsid w:val="00571B39"/>
    <w:rsid w:val="005908A3"/>
    <w:rsid w:val="00596D0E"/>
    <w:rsid w:val="005C780A"/>
    <w:rsid w:val="005D0DE9"/>
    <w:rsid w:val="00616547"/>
    <w:rsid w:val="00631BE0"/>
    <w:rsid w:val="00637E57"/>
    <w:rsid w:val="00691DDE"/>
    <w:rsid w:val="00694384"/>
    <w:rsid w:val="00696590"/>
    <w:rsid w:val="006B5B8D"/>
    <w:rsid w:val="006F15A0"/>
    <w:rsid w:val="00705165"/>
    <w:rsid w:val="0074228E"/>
    <w:rsid w:val="007477C5"/>
    <w:rsid w:val="00791C88"/>
    <w:rsid w:val="007A6070"/>
    <w:rsid w:val="007C24DC"/>
    <w:rsid w:val="007C4382"/>
    <w:rsid w:val="007D69B0"/>
    <w:rsid w:val="007E1D58"/>
    <w:rsid w:val="007E1EBB"/>
    <w:rsid w:val="0082108A"/>
    <w:rsid w:val="008452C0"/>
    <w:rsid w:val="00851F5C"/>
    <w:rsid w:val="00872DC1"/>
    <w:rsid w:val="00893592"/>
    <w:rsid w:val="008B2E2B"/>
    <w:rsid w:val="008B5983"/>
    <w:rsid w:val="008C316C"/>
    <w:rsid w:val="008C4ED5"/>
    <w:rsid w:val="008C529C"/>
    <w:rsid w:val="008D4BDF"/>
    <w:rsid w:val="008D706D"/>
    <w:rsid w:val="008F4FA3"/>
    <w:rsid w:val="008F7B55"/>
    <w:rsid w:val="008F7F8F"/>
    <w:rsid w:val="00900009"/>
    <w:rsid w:val="009017B7"/>
    <w:rsid w:val="009031F8"/>
    <w:rsid w:val="009553A5"/>
    <w:rsid w:val="009709A3"/>
    <w:rsid w:val="00971610"/>
    <w:rsid w:val="00975985"/>
    <w:rsid w:val="009865CA"/>
    <w:rsid w:val="00987173"/>
    <w:rsid w:val="009A0B12"/>
    <w:rsid w:val="009A116F"/>
    <w:rsid w:val="009B0D5F"/>
    <w:rsid w:val="009B19B9"/>
    <w:rsid w:val="009B3C94"/>
    <w:rsid w:val="009C59E4"/>
    <w:rsid w:val="009D0AD0"/>
    <w:rsid w:val="009D53FE"/>
    <w:rsid w:val="009E0025"/>
    <w:rsid w:val="009E0FFC"/>
    <w:rsid w:val="009E3381"/>
    <w:rsid w:val="009E5426"/>
    <w:rsid w:val="00A22369"/>
    <w:rsid w:val="00A3349A"/>
    <w:rsid w:val="00A34B08"/>
    <w:rsid w:val="00AB6D76"/>
    <w:rsid w:val="00AC0FD1"/>
    <w:rsid w:val="00AC517C"/>
    <w:rsid w:val="00AC568C"/>
    <w:rsid w:val="00AD2538"/>
    <w:rsid w:val="00B075A8"/>
    <w:rsid w:val="00B138DA"/>
    <w:rsid w:val="00B309E8"/>
    <w:rsid w:val="00B326E7"/>
    <w:rsid w:val="00B47ACF"/>
    <w:rsid w:val="00B6437B"/>
    <w:rsid w:val="00B66DB7"/>
    <w:rsid w:val="00B76C18"/>
    <w:rsid w:val="00B9267B"/>
    <w:rsid w:val="00B947A7"/>
    <w:rsid w:val="00B95BD4"/>
    <w:rsid w:val="00BA54D3"/>
    <w:rsid w:val="00BE174E"/>
    <w:rsid w:val="00BF6C0C"/>
    <w:rsid w:val="00C07780"/>
    <w:rsid w:val="00C31BD2"/>
    <w:rsid w:val="00C47B52"/>
    <w:rsid w:val="00C90076"/>
    <w:rsid w:val="00C97BEE"/>
    <w:rsid w:val="00CA2176"/>
    <w:rsid w:val="00CC771A"/>
    <w:rsid w:val="00CD772F"/>
    <w:rsid w:val="00D1394C"/>
    <w:rsid w:val="00D379C9"/>
    <w:rsid w:val="00D44842"/>
    <w:rsid w:val="00D479C4"/>
    <w:rsid w:val="00D66F5F"/>
    <w:rsid w:val="00D80198"/>
    <w:rsid w:val="00D82DA4"/>
    <w:rsid w:val="00D85A79"/>
    <w:rsid w:val="00D9025B"/>
    <w:rsid w:val="00D95825"/>
    <w:rsid w:val="00DB4BFE"/>
    <w:rsid w:val="00DD2ACF"/>
    <w:rsid w:val="00E11EEF"/>
    <w:rsid w:val="00E40F1D"/>
    <w:rsid w:val="00E437DD"/>
    <w:rsid w:val="00E566C3"/>
    <w:rsid w:val="00E61323"/>
    <w:rsid w:val="00E742E4"/>
    <w:rsid w:val="00EB328E"/>
    <w:rsid w:val="00EB73D5"/>
    <w:rsid w:val="00EC32F1"/>
    <w:rsid w:val="00EE306B"/>
    <w:rsid w:val="00EE5F13"/>
    <w:rsid w:val="00EF7D13"/>
    <w:rsid w:val="00F119EC"/>
    <w:rsid w:val="00F124BC"/>
    <w:rsid w:val="00F2218D"/>
    <w:rsid w:val="00F22D40"/>
    <w:rsid w:val="00FA154F"/>
    <w:rsid w:val="00FA6E32"/>
    <w:rsid w:val="00FB160C"/>
    <w:rsid w:val="00FE1DCE"/>
    <w:rsid w:val="00FE53B2"/>
    <w:rsid w:val="00FF3242"/>
    <w:rsid w:val="00FF33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6143E"/>
  <w15:chartTrackingRefBased/>
  <w15:docId w15:val="{F5363693-C8F0-4017-B7B7-C3639338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qFormat/>
    <w:rsid w:val="00571B39"/>
    <w:pPr>
      <w:keepNext/>
      <w:spacing w:before="240" w:after="60" w:line="240" w:lineRule="auto"/>
      <w:outlineLvl w:val="0"/>
    </w:pPr>
    <w:rPr>
      <w:rFonts w:ascii="Arial" w:eastAsia="Times New Roman" w:hAnsi="Arial" w:cs="Arial"/>
      <w:b/>
      <w:bCs/>
      <w:kern w:val="32"/>
      <w:sz w:val="32"/>
      <w:szCs w:val="32"/>
      <w:lang w:eastAsia="nb-NO"/>
    </w:rPr>
  </w:style>
  <w:style w:type="paragraph" w:styleId="Overskrift3">
    <w:name w:val="heading 3"/>
    <w:basedOn w:val="Normal"/>
    <w:next w:val="Normal"/>
    <w:link w:val="Overskrift3Tegn"/>
    <w:qFormat/>
    <w:rsid w:val="00571B39"/>
    <w:pPr>
      <w:keepNext/>
      <w:spacing w:before="240" w:after="60" w:line="240" w:lineRule="auto"/>
      <w:outlineLvl w:val="2"/>
    </w:pPr>
    <w:rPr>
      <w:rFonts w:ascii="Arial" w:eastAsia="Times New Roman" w:hAnsi="Arial" w:cs="Arial"/>
      <w:b/>
      <w:bCs/>
      <w:sz w:val="26"/>
      <w:szCs w:val="2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66DB7"/>
    <w:pPr>
      <w:ind w:left="720"/>
      <w:contextualSpacing/>
    </w:pPr>
  </w:style>
  <w:style w:type="character" w:customStyle="1" w:styleId="Overskrift1Tegn">
    <w:name w:val="Overskrift 1 Tegn"/>
    <w:basedOn w:val="Standardskriftforavsnitt"/>
    <w:link w:val="Overskrift1"/>
    <w:rsid w:val="00571B39"/>
    <w:rPr>
      <w:rFonts w:ascii="Arial" w:eastAsia="Times New Roman" w:hAnsi="Arial" w:cs="Arial"/>
      <w:b/>
      <w:bCs/>
      <w:kern w:val="32"/>
      <w:sz w:val="32"/>
      <w:szCs w:val="32"/>
      <w:lang w:eastAsia="nb-NO"/>
    </w:rPr>
  </w:style>
  <w:style w:type="character" w:customStyle="1" w:styleId="Overskrift3Tegn">
    <w:name w:val="Overskrift 3 Tegn"/>
    <w:basedOn w:val="Standardskriftforavsnitt"/>
    <w:link w:val="Overskrift3"/>
    <w:rsid w:val="00571B39"/>
    <w:rPr>
      <w:rFonts w:ascii="Arial" w:eastAsia="Times New Roman" w:hAnsi="Arial" w:cs="Arial"/>
      <w:b/>
      <w:bCs/>
      <w:sz w:val="26"/>
      <w:szCs w:val="26"/>
      <w:lang w:eastAsia="nb-NO"/>
    </w:rPr>
  </w:style>
  <w:style w:type="paragraph" w:styleId="Rentekst">
    <w:name w:val="Plain Text"/>
    <w:basedOn w:val="Normal"/>
    <w:link w:val="RentekstTegn"/>
    <w:rsid w:val="00571B39"/>
    <w:pPr>
      <w:spacing w:after="0" w:line="240" w:lineRule="auto"/>
    </w:pPr>
    <w:rPr>
      <w:rFonts w:ascii="Courier New" w:eastAsia="Times New Roman" w:hAnsi="Courier New" w:cs="Courier New"/>
      <w:sz w:val="20"/>
      <w:szCs w:val="20"/>
      <w:lang w:eastAsia="nb-NO"/>
    </w:rPr>
  </w:style>
  <w:style w:type="character" w:customStyle="1" w:styleId="RentekstTegn">
    <w:name w:val="Ren tekst Tegn"/>
    <w:basedOn w:val="Standardskriftforavsnitt"/>
    <w:link w:val="Rentekst"/>
    <w:rsid w:val="00571B39"/>
    <w:rPr>
      <w:rFonts w:ascii="Courier New" w:eastAsia="Times New Roman" w:hAnsi="Courier New" w:cs="Courier New"/>
      <w:sz w:val="20"/>
      <w:szCs w:val="20"/>
      <w:lang w:eastAsia="nb-NO"/>
    </w:rPr>
  </w:style>
  <w:style w:type="paragraph" w:customStyle="1" w:styleId="3">
    <w:name w:val="3"/>
    <w:basedOn w:val="Normal"/>
    <w:autoRedefine/>
    <w:rsid w:val="00571B39"/>
    <w:pPr>
      <w:numPr>
        <w:numId w:val="2"/>
      </w:numPr>
      <w:tabs>
        <w:tab w:val="clear" w:pos="1049"/>
        <w:tab w:val="num" w:pos="1040"/>
      </w:tabs>
      <w:spacing w:after="0" w:line="240" w:lineRule="auto"/>
      <w:ind w:left="1040"/>
    </w:pPr>
    <w:rPr>
      <w:rFonts w:ascii="DIN-Regular" w:eastAsia="Times New Roman" w:hAnsi="DIN-Regular" w:cs="Times New Roman"/>
      <w:sz w:val="24"/>
      <w:szCs w:val="20"/>
      <w:lang w:eastAsia="nb-NO"/>
    </w:rPr>
  </w:style>
  <w:style w:type="paragraph" w:styleId="Bobletekst">
    <w:name w:val="Balloon Text"/>
    <w:basedOn w:val="Normal"/>
    <w:link w:val="BobletekstTegn"/>
    <w:uiPriority w:val="99"/>
    <w:semiHidden/>
    <w:unhideWhenUsed/>
    <w:rsid w:val="005D0DE9"/>
    <w:pPr>
      <w:spacing w:after="0"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5D0DE9"/>
    <w:rPr>
      <w:rFonts w:ascii="Times New Roman" w:hAnsi="Times New Roman" w:cs="Times New Roman"/>
      <w:sz w:val="18"/>
      <w:szCs w:val="18"/>
    </w:rPr>
  </w:style>
  <w:style w:type="character" w:customStyle="1" w:styleId="apple-converted-space">
    <w:name w:val="apple-converted-space"/>
    <w:basedOn w:val="Standardskriftforavsnitt"/>
    <w:rsid w:val="00BE1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54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e5_rstall xmlns="82b7bb89-293f-4c43-b41e-36d5c37853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4FAC2D722778941BB401FCAADC96059" ma:contentTypeVersion="4" ma:contentTypeDescription="Opprett et nytt dokument." ma:contentTypeScope="" ma:versionID="b7eb40921eae087a4a3e8763e1754cee">
  <xsd:schema xmlns:xsd="http://www.w3.org/2001/XMLSchema" xmlns:xs="http://www.w3.org/2001/XMLSchema" xmlns:p="http://schemas.microsoft.com/office/2006/metadata/properties" xmlns:ns2="82b7bb89-293f-4c43-b41e-36d5c3785376" xmlns:ns3="ae3e8404-8b9d-4962-ad29-673226a072a8" xmlns:ns4="8e914021-74c5-48fb-b926-c1299c673949" targetNamespace="http://schemas.microsoft.com/office/2006/metadata/properties" ma:root="true" ma:fieldsID="225d154ce9de154c79ead24d71798be6" ns2:_="" ns3:_="" ns4:_="">
    <xsd:import namespace="82b7bb89-293f-4c43-b41e-36d5c3785376"/>
    <xsd:import namespace="ae3e8404-8b9d-4962-ad29-673226a072a8"/>
    <xsd:import namespace="8e914021-74c5-48fb-b926-c1299c673949"/>
    <xsd:element name="properties">
      <xsd:complexType>
        <xsd:sequence>
          <xsd:element name="documentManagement">
            <xsd:complexType>
              <xsd:all>
                <xsd:element ref="ns2:_x00e5_rstall" minOccurs="0"/>
                <xsd:element ref="ns3:SharedWithUsers" minOccurs="0"/>
                <xsd:element ref="ns3: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b7bb89-293f-4c43-b41e-36d5c3785376" elementFormDefault="qualified">
    <xsd:import namespace="http://schemas.microsoft.com/office/2006/documentManagement/types"/>
    <xsd:import namespace="http://schemas.microsoft.com/office/infopath/2007/PartnerControls"/>
    <xsd:element name="_x00e5_rstall" ma:index="8" nillable="true" ma:displayName="årstall" ma:description="Velg gyldig årstall" ma:internalName="_x00e5_rstall"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3e8404-8b9d-4962-ad29-673226a072a8" elementFormDefault="qualified">
    <xsd:import namespace="http://schemas.microsoft.com/office/2006/documentManagement/types"/>
    <xsd:import namespace="http://schemas.microsoft.com/office/infopath/2007/PartnerControls"/>
    <xsd:element name="SharedWithUsers" ma:index="9"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lings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914021-74c5-48fb-b926-c1299c673949" elementFormDefault="qualified">
    <xsd:import namespace="http://schemas.microsoft.com/office/2006/documentManagement/types"/>
    <xsd:import namespace="http://schemas.microsoft.com/office/infopath/2007/PartnerControls"/>
    <xsd:element name="SharingHintHash" ma:index="11" nillable="true" ma:displayName="Hash for deling av tips" ma:description=""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02E788-F191-4BBE-80A4-C641F38D150C}">
  <ds:schemaRefs>
    <ds:schemaRef ds:uri="http://schemas.microsoft.com/sharepoint/v3/contenttype/forms"/>
  </ds:schemaRefs>
</ds:datastoreItem>
</file>

<file path=customXml/itemProps2.xml><?xml version="1.0" encoding="utf-8"?>
<ds:datastoreItem xmlns:ds="http://schemas.openxmlformats.org/officeDocument/2006/customXml" ds:itemID="{63DB0B43-3B3A-4187-AE7E-8C4A5031C224}">
  <ds:schemaRefs>
    <ds:schemaRef ds:uri="http://schemas.microsoft.com/office/2006/metadata/properties"/>
    <ds:schemaRef ds:uri="http://schemas.microsoft.com/office/infopath/2007/PartnerControls"/>
    <ds:schemaRef ds:uri="82b7bb89-293f-4c43-b41e-36d5c3785376"/>
  </ds:schemaRefs>
</ds:datastoreItem>
</file>

<file path=customXml/itemProps3.xml><?xml version="1.0" encoding="utf-8"?>
<ds:datastoreItem xmlns:ds="http://schemas.openxmlformats.org/officeDocument/2006/customXml" ds:itemID="{2B7A7683-3B7A-483F-9528-B48D26D08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b7bb89-293f-4c43-b41e-36d5c3785376"/>
    <ds:schemaRef ds:uri="ae3e8404-8b9d-4962-ad29-673226a072a8"/>
    <ds:schemaRef ds:uri="8e914021-74c5-48fb-b926-c1299c673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761</Words>
  <Characters>4039</Characters>
  <Application>Microsoft Office Word</Application>
  <DocSecurity>0</DocSecurity>
  <Lines>33</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Øystein Engås</dc:creator>
  <cp:keywords/>
  <dc:description/>
  <cp:lastModifiedBy>Jarleif Gaustad</cp:lastModifiedBy>
  <cp:revision>2</cp:revision>
  <cp:lastPrinted>2018-10-09T09:13:00Z</cp:lastPrinted>
  <dcterms:created xsi:type="dcterms:W3CDTF">2018-12-17T12:39:00Z</dcterms:created>
  <dcterms:modified xsi:type="dcterms:W3CDTF">2018-12-17T12:39:00Z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0x01010054FAC2D722778941BB401FCAADC96059</vt:lpwstr>
  </property>
</Properties>
</file>