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1AB0" w14:textId="2354002F" w:rsidR="00A502CA" w:rsidRPr="00A502CA" w:rsidRDefault="00A502CA" w:rsidP="00A502CA">
      <w:pPr>
        <w:pStyle w:val="Ingenmellomrom"/>
        <w:rPr>
          <w:rFonts w:cstheme="minorHAnsi"/>
          <w:b/>
          <w:sz w:val="28"/>
          <w:szCs w:val="28"/>
          <w:lang w:val="nb-NO"/>
        </w:rPr>
      </w:pPr>
      <w:r w:rsidRPr="00A502CA">
        <w:rPr>
          <w:rFonts w:cstheme="minorHAnsi"/>
          <w:b/>
          <w:sz w:val="28"/>
          <w:szCs w:val="28"/>
          <w:lang w:val="nb-NO"/>
        </w:rPr>
        <w:t xml:space="preserve">Retningslinjer vedr. bankkonto for misjonsfellesskap i </w:t>
      </w:r>
      <w:r w:rsidR="00FE7233">
        <w:rPr>
          <w:rFonts w:cstheme="minorHAnsi"/>
          <w:b/>
          <w:sz w:val="28"/>
          <w:szCs w:val="28"/>
          <w:lang w:val="nb-NO"/>
        </w:rPr>
        <w:t>Misjonssambandet</w:t>
      </w:r>
    </w:p>
    <w:p w14:paraId="4FB5DAE8" w14:textId="6F667F1B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Her finner du retningslinjer og anbefalinger angående valg av bank og bruk av </w:t>
      </w:r>
      <w:proofErr w:type="spellStart"/>
      <w:r w:rsidR="00FE7233">
        <w:rPr>
          <w:rFonts w:cstheme="minorHAnsi"/>
          <w:sz w:val="24"/>
          <w:szCs w:val="24"/>
          <w:lang w:val="nb-NO"/>
        </w:rPr>
        <w:t>Misjonssambandets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organisasjonsnummer </w:t>
      </w:r>
      <w:proofErr w:type="spellStart"/>
      <w:r w:rsidRPr="00A502CA">
        <w:rPr>
          <w:rFonts w:cstheme="minorHAnsi"/>
          <w:sz w:val="24"/>
          <w:szCs w:val="24"/>
          <w:lang w:val="nb-NO"/>
        </w:rPr>
        <w:t>vs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privat fødselsnummer, samt veiledning for fremgangsmåte når et misjonsfellesskap skal opprette bankkonto.</w:t>
      </w:r>
    </w:p>
    <w:p w14:paraId="05E0CD73" w14:textId="77777777" w:rsidR="00A502CA" w:rsidRDefault="00A502CA" w:rsidP="00A502CA">
      <w:pPr>
        <w:pStyle w:val="Ingenmellomrom"/>
        <w:rPr>
          <w:rFonts w:cstheme="minorHAnsi"/>
          <w:sz w:val="24"/>
          <w:szCs w:val="24"/>
        </w:rPr>
      </w:pPr>
      <w:bookmarkStart w:id="0" w:name="eztoc580380_1"/>
      <w:bookmarkEnd w:id="0"/>
    </w:p>
    <w:p w14:paraId="0AC5845A" w14:textId="53307AB8" w:rsidR="00A502CA" w:rsidRPr="00A502CA" w:rsidRDefault="00A502CA" w:rsidP="00A502CA">
      <w:pPr>
        <w:pStyle w:val="Ingenmellomrom"/>
        <w:rPr>
          <w:rFonts w:cstheme="minorHAnsi"/>
          <w:b/>
          <w:sz w:val="24"/>
          <w:szCs w:val="24"/>
          <w:lang w:val="nb-NO"/>
        </w:rPr>
      </w:pPr>
      <w:r w:rsidRPr="00A502CA">
        <w:rPr>
          <w:rFonts w:cstheme="minorHAnsi"/>
          <w:b/>
          <w:sz w:val="24"/>
          <w:szCs w:val="24"/>
          <w:lang w:val="nb-NO"/>
        </w:rPr>
        <w:t>Hvilken bank er det lurt å velge?</w:t>
      </w:r>
    </w:p>
    <w:p w14:paraId="56731E07" w14:textId="77777777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Dersom en trenger å gjøre innskudd av kontanter på kontoen, anbefales å velge en lokal bank. Der hvor Sparebanken Sør har lokal bank anbefales da denne, </w:t>
      </w:r>
      <w:proofErr w:type="spellStart"/>
      <w:r w:rsidRPr="00A502CA">
        <w:rPr>
          <w:rFonts w:cstheme="minorHAnsi"/>
          <w:sz w:val="24"/>
          <w:szCs w:val="24"/>
          <w:lang w:val="nb-NO"/>
        </w:rPr>
        <w:t>jfr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</w:t>
      </w:r>
      <w:proofErr w:type="spellStart"/>
      <w:r w:rsidRPr="00A502CA">
        <w:rPr>
          <w:rFonts w:cstheme="minorHAnsi"/>
          <w:sz w:val="24"/>
          <w:szCs w:val="24"/>
          <w:lang w:val="nb-NO"/>
        </w:rPr>
        <w:t>pkt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2.</w:t>
      </w:r>
    </w:p>
    <w:p w14:paraId="1953C843" w14:textId="2642E708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Dersom en ikke trenger å gjøre kontantinnskudd, anbefales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sin bankforbindelse Sparebanken Sør. Den nye kontoen blir da en del av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sitt konsernkontosystem (da trenger man heller ikke organisasjonsnummer, </w:t>
      </w:r>
      <w:proofErr w:type="spellStart"/>
      <w:r w:rsidRPr="00A502CA">
        <w:rPr>
          <w:rFonts w:cstheme="minorHAnsi"/>
          <w:sz w:val="24"/>
          <w:szCs w:val="24"/>
          <w:lang w:val="nb-NO"/>
        </w:rPr>
        <w:t>jfr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</w:t>
      </w:r>
      <w:proofErr w:type="spellStart"/>
      <w:r w:rsidRPr="00A502CA">
        <w:rPr>
          <w:rFonts w:cstheme="minorHAnsi"/>
          <w:sz w:val="24"/>
          <w:szCs w:val="24"/>
          <w:lang w:val="nb-NO"/>
        </w:rPr>
        <w:t>pkt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4).</w:t>
      </w:r>
    </w:p>
    <w:p w14:paraId="4C819FD5" w14:textId="77777777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   </w:t>
      </w:r>
    </w:p>
    <w:p w14:paraId="23DD8E5D" w14:textId="33017646" w:rsidR="00A502CA" w:rsidRPr="00A502CA" w:rsidRDefault="00A502CA" w:rsidP="00A502CA">
      <w:pPr>
        <w:pStyle w:val="Ingenmellomrom"/>
        <w:rPr>
          <w:rFonts w:cstheme="minorHAnsi"/>
          <w:b/>
          <w:sz w:val="24"/>
          <w:szCs w:val="24"/>
        </w:rPr>
      </w:pPr>
      <w:bookmarkStart w:id="1" w:name="eztoc580380_2"/>
      <w:bookmarkEnd w:id="1"/>
      <w:r w:rsidRPr="00A502CA">
        <w:rPr>
          <w:rFonts w:cstheme="minorHAnsi"/>
          <w:b/>
          <w:sz w:val="24"/>
          <w:szCs w:val="24"/>
        </w:rPr>
        <w:t xml:space="preserve">Bruk </w:t>
      </w:r>
      <w:r w:rsidR="00A270F7">
        <w:rPr>
          <w:rFonts w:cstheme="minorHAnsi"/>
          <w:b/>
          <w:sz w:val="24"/>
          <w:szCs w:val="24"/>
        </w:rPr>
        <w:t>av Misjonssambandet</w:t>
      </w:r>
      <w:r w:rsidRPr="00A502CA">
        <w:rPr>
          <w:rFonts w:cstheme="minorHAnsi"/>
          <w:b/>
          <w:sz w:val="24"/>
          <w:szCs w:val="24"/>
        </w:rPr>
        <w:t xml:space="preserve"> sitt organisasjonsnummer eller privat fødselsnummer</w:t>
      </w:r>
    </w:p>
    <w:p w14:paraId="05AB536A" w14:textId="4F95F5E6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Bankene krever at hver bankkonto skal være knyttet mot et personnummer eller et organisasjonsnummer.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vil fraråde at bankkonto for misjonsfellesskapene knyttes mot personnummer (og da gjør kasserer til juridisk eier av misjonsfellesskapets midler), men at en heller benytter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sitt org.nr, eller oppretter eget org.nr for misjonsfellesskapet.</w:t>
      </w:r>
    </w:p>
    <w:p w14:paraId="18ABC3E1" w14:textId="6C130460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Misjonsfellesskapene kan benytte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sitt org.nr ved opprettelse av bankkonto.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v/økonomileder må da underskrive papirene vedr. opprettelse av/fullmakt til bankkonto.</w:t>
      </w:r>
    </w:p>
    <w:p w14:paraId="10865553" w14:textId="77777777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Misjonsfellesskapet kan også registrere seg i Brønnøysundregisteret og få eget organisasjonsnummer. Mange av de større misjonsfellesskapene (særlig </w:t>
      </w:r>
      <w:proofErr w:type="spellStart"/>
      <w:r w:rsidRPr="00A502CA">
        <w:rPr>
          <w:rFonts w:cstheme="minorHAnsi"/>
          <w:sz w:val="24"/>
          <w:szCs w:val="24"/>
          <w:lang w:val="nb-NO"/>
        </w:rPr>
        <w:t>byforsamlingen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) har gjort dette. Mer info finner du på </w:t>
      </w:r>
      <w:hyperlink r:id="rId5" w:tgtFrame="_blank" w:history="1">
        <w:r w:rsidRPr="00A502CA">
          <w:rPr>
            <w:rStyle w:val="Hyperkobling"/>
            <w:rFonts w:cstheme="minorHAnsi"/>
            <w:color w:val="auto"/>
            <w:sz w:val="24"/>
            <w:szCs w:val="24"/>
            <w:lang w:val="nb-NO"/>
          </w:rPr>
          <w:t>www.altinn.no</w:t>
        </w:r>
      </w:hyperlink>
      <w:r w:rsidRPr="00A502CA">
        <w:rPr>
          <w:rFonts w:cstheme="minorHAnsi"/>
          <w:sz w:val="24"/>
          <w:szCs w:val="24"/>
          <w:lang w:val="nb-NO"/>
        </w:rPr>
        <w:t xml:space="preserve"> eller ved å kontakte ditt regionskontor eller hovedkontoret ved </w:t>
      </w:r>
      <w:hyperlink r:id="rId6" w:tgtFrame="_self" w:history="1">
        <w:r w:rsidRPr="00A502CA">
          <w:rPr>
            <w:rStyle w:val="Hyperkobling"/>
            <w:rFonts w:cstheme="minorHAnsi"/>
            <w:color w:val="auto"/>
            <w:sz w:val="24"/>
            <w:szCs w:val="24"/>
            <w:lang w:val="nb-NO"/>
          </w:rPr>
          <w:t>okonomi@nlm.no</w:t>
        </w:r>
      </w:hyperlink>
      <w:r w:rsidRPr="00A502CA">
        <w:rPr>
          <w:rFonts w:cstheme="minorHAnsi"/>
          <w:sz w:val="24"/>
          <w:szCs w:val="24"/>
          <w:lang w:val="nb-NO"/>
        </w:rPr>
        <w:t>.</w:t>
      </w:r>
    </w:p>
    <w:p w14:paraId="0C8408AD" w14:textId="77777777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       </w:t>
      </w:r>
    </w:p>
    <w:p w14:paraId="404D9F2D" w14:textId="77777777" w:rsidR="00A502CA" w:rsidRPr="00A502CA" w:rsidRDefault="00A502CA" w:rsidP="00A502CA">
      <w:pPr>
        <w:pStyle w:val="Ingenmellomrom"/>
        <w:rPr>
          <w:rFonts w:cstheme="minorHAnsi"/>
          <w:b/>
          <w:sz w:val="24"/>
          <w:szCs w:val="24"/>
        </w:rPr>
      </w:pPr>
      <w:bookmarkStart w:id="2" w:name="eztoc580380_3"/>
      <w:bookmarkEnd w:id="2"/>
      <w:r w:rsidRPr="00A502CA">
        <w:rPr>
          <w:rFonts w:cstheme="minorHAnsi"/>
          <w:b/>
          <w:sz w:val="24"/>
          <w:szCs w:val="24"/>
        </w:rPr>
        <w:t>Praktisk framgangsmåte</w:t>
      </w:r>
    </w:p>
    <w:p w14:paraId="7CE06260" w14:textId="5DB414B8" w:rsidR="00A502CA" w:rsidRPr="00A502CA" w:rsidRDefault="00A502CA" w:rsidP="00A502CA">
      <w:pPr>
        <w:pStyle w:val="Ingenmellomrom"/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Den som vil opprette bankkonto og benytte </w:t>
      </w:r>
      <w:proofErr w:type="spellStart"/>
      <w:r w:rsidR="00A270F7">
        <w:rPr>
          <w:rFonts w:cstheme="minorHAnsi"/>
          <w:sz w:val="24"/>
          <w:szCs w:val="24"/>
          <w:lang w:val="nb-NO"/>
        </w:rPr>
        <w:t>Misjonssambandets</w:t>
      </w:r>
      <w:proofErr w:type="spellEnd"/>
      <w:r w:rsidRPr="00A502CA">
        <w:rPr>
          <w:rFonts w:cstheme="minorHAnsi"/>
          <w:sz w:val="24"/>
          <w:szCs w:val="24"/>
          <w:lang w:val="nb-NO"/>
        </w:rPr>
        <w:t xml:space="preserve"> org.nr, sender </w:t>
      </w:r>
      <w:proofErr w:type="gramStart"/>
      <w:r w:rsidRPr="00A502CA">
        <w:rPr>
          <w:rFonts w:cstheme="minorHAnsi"/>
          <w:sz w:val="24"/>
          <w:szCs w:val="24"/>
          <w:lang w:val="nb-NO"/>
        </w:rPr>
        <w:t>mail</w:t>
      </w:r>
      <w:proofErr w:type="gramEnd"/>
      <w:r w:rsidRPr="00A502CA">
        <w:rPr>
          <w:rFonts w:cstheme="minorHAnsi"/>
          <w:sz w:val="24"/>
          <w:szCs w:val="24"/>
          <w:lang w:val="nb-NO"/>
        </w:rPr>
        <w:t xml:space="preserve"> til </w:t>
      </w:r>
      <w:r w:rsidR="00A270F7">
        <w:rPr>
          <w:rFonts w:cstheme="minorHAnsi"/>
          <w:sz w:val="24"/>
          <w:szCs w:val="24"/>
          <w:lang w:val="nb-NO"/>
        </w:rPr>
        <w:t>Misjonssambandet</w:t>
      </w:r>
      <w:r w:rsidRPr="00A502CA">
        <w:rPr>
          <w:rFonts w:cstheme="minorHAnsi"/>
          <w:sz w:val="24"/>
          <w:szCs w:val="24"/>
          <w:lang w:val="nb-NO"/>
        </w:rPr>
        <w:t xml:space="preserve"> v/økonomiavdelingen på </w:t>
      </w:r>
      <w:hyperlink r:id="rId7" w:tgtFrame="_self" w:history="1">
        <w:r w:rsidRPr="00A502CA">
          <w:rPr>
            <w:rStyle w:val="Hyperkobling"/>
            <w:rFonts w:cstheme="minorHAnsi"/>
            <w:color w:val="auto"/>
            <w:sz w:val="24"/>
            <w:szCs w:val="24"/>
            <w:lang w:val="nb-NO"/>
          </w:rPr>
          <w:t>okonomi@nlm.no</w:t>
        </w:r>
      </w:hyperlink>
      <w:r w:rsidRPr="00A502CA">
        <w:rPr>
          <w:rFonts w:cstheme="minorHAnsi"/>
          <w:sz w:val="24"/>
          <w:szCs w:val="24"/>
          <w:lang w:val="nb-NO"/>
        </w:rPr>
        <w:t xml:space="preserve"> med følgende info: </w:t>
      </w:r>
    </w:p>
    <w:p w14:paraId="472B05B2" w14:textId="1103CC0F" w:rsidR="00A502CA" w:rsidRPr="00A502CA" w:rsidRDefault="00A502CA" w:rsidP="00A502CA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>Hvilken bank kontoen skal opprettes i</w:t>
      </w:r>
    </w:p>
    <w:p w14:paraId="58864B37" w14:textId="77777777" w:rsidR="00A502CA" w:rsidRPr="00A502CA" w:rsidRDefault="00A502CA" w:rsidP="00A502CA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>Navn på konto (gjerne lagets navn)</w:t>
      </w:r>
    </w:p>
    <w:p w14:paraId="330056BF" w14:textId="77777777" w:rsidR="00A502CA" w:rsidRPr="00A502CA" w:rsidRDefault="00A502CA" w:rsidP="00A502CA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>Navn, adresse og personnummer på den eller de som skal åpne og/eller disponere kontoen.</w:t>
      </w:r>
    </w:p>
    <w:p w14:paraId="722AD1CF" w14:textId="77777777" w:rsidR="00FE7233" w:rsidRDefault="00FE7233" w:rsidP="00FE7233">
      <w:pPr>
        <w:pStyle w:val="Ingenmellomrom"/>
        <w:ind w:left="360"/>
        <w:rPr>
          <w:rFonts w:cstheme="minorHAnsi"/>
          <w:sz w:val="24"/>
          <w:szCs w:val="24"/>
        </w:rPr>
      </w:pPr>
    </w:p>
    <w:p w14:paraId="2F0CA817" w14:textId="5EDA2784" w:rsidR="00A502CA" w:rsidRPr="00A502CA" w:rsidRDefault="00A502CA" w:rsidP="00FE7233">
      <w:pPr>
        <w:pStyle w:val="Ingenmellomrom"/>
        <w:ind w:left="360"/>
        <w:rPr>
          <w:rFonts w:cstheme="minorHAnsi"/>
          <w:sz w:val="24"/>
          <w:szCs w:val="24"/>
        </w:rPr>
      </w:pPr>
      <w:r w:rsidRPr="00A502CA">
        <w:rPr>
          <w:rFonts w:cstheme="minorHAnsi"/>
          <w:sz w:val="24"/>
          <w:szCs w:val="24"/>
        </w:rPr>
        <w:t>Ønskes tilgang til nettbank for aktuell konto?</w:t>
      </w:r>
    </w:p>
    <w:p w14:paraId="139957DE" w14:textId="40E619DD" w:rsidR="00A502CA" w:rsidRPr="00A502CA" w:rsidRDefault="00A502CA" w:rsidP="00A502CA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>Dersom det ønskes en lokal bank (annen bank enn Sparebanken Sør)</w:t>
      </w:r>
      <w:r w:rsidR="00FE7233">
        <w:rPr>
          <w:rFonts w:cstheme="minorHAnsi"/>
          <w:sz w:val="24"/>
          <w:szCs w:val="24"/>
          <w:lang w:val="nb-NO"/>
        </w:rPr>
        <w:t xml:space="preserve"> kontakt økonomiavdelingen på </w:t>
      </w:r>
      <w:hyperlink r:id="rId8" w:history="1">
        <w:r w:rsidR="00FE7233" w:rsidRPr="002474FD">
          <w:rPr>
            <w:rStyle w:val="Hyperkobling"/>
            <w:rFonts w:cstheme="minorHAnsi"/>
            <w:sz w:val="24"/>
            <w:szCs w:val="24"/>
            <w:lang w:val="nb-NO"/>
          </w:rPr>
          <w:t>okonomi@nlm.no</w:t>
        </w:r>
      </w:hyperlink>
      <w:r w:rsidR="00FE7233">
        <w:rPr>
          <w:rFonts w:cstheme="minorHAnsi"/>
          <w:sz w:val="24"/>
          <w:szCs w:val="24"/>
          <w:lang w:val="nb-NO"/>
        </w:rPr>
        <w:t xml:space="preserve"> </w:t>
      </w:r>
    </w:p>
    <w:p w14:paraId="65712257" w14:textId="77777777" w:rsidR="00A502CA" w:rsidRPr="00A502CA" w:rsidRDefault="00A502CA" w:rsidP="00A502CA">
      <w:pPr>
        <w:pStyle w:val="Ingenmellomrom"/>
        <w:numPr>
          <w:ilvl w:val="0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 xml:space="preserve">Dersom det ønskes konto i Sparebanken Sør: </w:t>
      </w:r>
    </w:p>
    <w:p w14:paraId="403F417E" w14:textId="77777777" w:rsidR="00A502CA" w:rsidRPr="00A502CA" w:rsidRDefault="00A502CA" w:rsidP="00FE7233">
      <w:pPr>
        <w:pStyle w:val="Ingenmellomrom"/>
        <w:numPr>
          <w:ilvl w:val="1"/>
          <w:numId w:val="6"/>
        </w:numPr>
        <w:rPr>
          <w:rFonts w:cstheme="minorHAnsi"/>
          <w:sz w:val="24"/>
          <w:szCs w:val="24"/>
        </w:rPr>
      </w:pPr>
      <w:proofErr w:type="spellStart"/>
      <w:r w:rsidRPr="00A502CA">
        <w:rPr>
          <w:rFonts w:cstheme="minorHAnsi"/>
          <w:sz w:val="24"/>
          <w:szCs w:val="24"/>
        </w:rPr>
        <w:t>Økonomiavdelingen</w:t>
      </w:r>
      <w:proofErr w:type="spellEnd"/>
      <w:r w:rsidRPr="00A502CA">
        <w:rPr>
          <w:rFonts w:cstheme="minorHAnsi"/>
          <w:sz w:val="24"/>
          <w:szCs w:val="24"/>
        </w:rPr>
        <w:t xml:space="preserve"> sender aktuelle skjema til det aktuelle misjonsfellesskapet.</w:t>
      </w:r>
    </w:p>
    <w:p w14:paraId="55C0491A" w14:textId="77777777" w:rsidR="00A502CA" w:rsidRPr="00A502CA" w:rsidRDefault="00A502CA" w:rsidP="00FE7233">
      <w:pPr>
        <w:pStyle w:val="Ingenmellomrom"/>
        <w:numPr>
          <w:ilvl w:val="1"/>
          <w:numId w:val="6"/>
        </w:numPr>
        <w:rPr>
          <w:rFonts w:cstheme="minorHAnsi"/>
          <w:sz w:val="24"/>
          <w:szCs w:val="24"/>
        </w:rPr>
      </w:pPr>
      <w:r w:rsidRPr="00A502CA">
        <w:rPr>
          <w:rFonts w:cstheme="minorHAnsi"/>
          <w:sz w:val="24"/>
          <w:szCs w:val="24"/>
        </w:rPr>
        <w:t xml:space="preserve">Skjema </w:t>
      </w:r>
      <w:proofErr w:type="spellStart"/>
      <w:r w:rsidRPr="00A502CA">
        <w:rPr>
          <w:rFonts w:cstheme="minorHAnsi"/>
          <w:sz w:val="24"/>
          <w:szCs w:val="24"/>
        </w:rPr>
        <w:t>fylles</w:t>
      </w:r>
      <w:proofErr w:type="spellEnd"/>
      <w:r w:rsidRPr="00A502CA">
        <w:rPr>
          <w:rFonts w:cstheme="minorHAnsi"/>
          <w:sz w:val="24"/>
          <w:szCs w:val="24"/>
        </w:rPr>
        <w:t xml:space="preserve"> ut og </w:t>
      </w:r>
      <w:proofErr w:type="spellStart"/>
      <w:r w:rsidRPr="00A502CA">
        <w:rPr>
          <w:rFonts w:cstheme="minorHAnsi"/>
          <w:sz w:val="24"/>
          <w:szCs w:val="24"/>
        </w:rPr>
        <w:t>returneres</w:t>
      </w:r>
      <w:proofErr w:type="spellEnd"/>
      <w:r w:rsidRPr="00A502CA">
        <w:rPr>
          <w:rFonts w:cstheme="minorHAnsi"/>
          <w:sz w:val="24"/>
          <w:szCs w:val="24"/>
        </w:rPr>
        <w:t xml:space="preserve"> til </w:t>
      </w:r>
      <w:hyperlink r:id="rId9" w:tgtFrame="_self" w:history="1">
        <w:r w:rsidRPr="00A502CA">
          <w:rPr>
            <w:rStyle w:val="Hyperkobling"/>
            <w:rFonts w:cstheme="minorHAnsi"/>
            <w:color w:val="auto"/>
            <w:sz w:val="24"/>
            <w:szCs w:val="24"/>
          </w:rPr>
          <w:t>okonomi@nlm.no</w:t>
        </w:r>
      </w:hyperlink>
    </w:p>
    <w:p w14:paraId="4CC14B7A" w14:textId="01F5E6EC" w:rsidR="00A502CA" w:rsidRPr="00A502CA" w:rsidRDefault="00A502CA" w:rsidP="00FE7233">
      <w:pPr>
        <w:pStyle w:val="Ingenmellomrom"/>
        <w:numPr>
          <w:ilvl w:val="1"/>
          <w:numId w:val="6"/>
        </w:numPr>
        <w:rPr>
          <w:rFonts w:cstheme="minorHAnsi"/>
          <w:sz w:val="24"/>
          <w:szCs w:val="24"/>
          <w:lang w:val="nb-NO"/>
        </w:rPr>
      </w:pPr>
      <w:r w:rsidRPr="00A502CA">
        <w:rPr>
          <w:rFonts w:cstheme="minorHAnsi"/>
          <w:sz w:val="24"/>
          <w:szCs w:val="24"/>
          <w:lang w:val="nb-NO"/>
        </w:rPr>
        <w:t>Misjonsfellesskapet får beskjed fra</w:t>
      </w:r>
      <w:r w:rsidR="00FE7233">
        <w:rPr>
          <w:rFonts w:cstheme="minorHAnsi"/>
          <w:sz w:val="24"/>
          <w:szCs w:val="24"/>
          <w:lang w:val="nb-NO"/>
        </w:rPr>
        <w:t xml:space="preserve"> økonomiavdelingen</w:t>
      </w:r>
      <w:r w:rsidRPr="00A502CA">
        <w:rPr>
          <w:rFonts w:cstheme="minorHAnsi"/>
          <w:sz w:val="24"/>
          <w:szCs w:val="24"/>
          <w:lang w:val="nb-NO"/>
        </w:rPr>
        <w:t xml:space="preserve"> når kontoen er klar til bruk.</w:t>
      </w:r>
    </w:p>
    <w:p w14:paraId="338EDAE9" w14:textId="77777777" w:rsidR="0099797C" w:rsidRPr="00A502CA" w:rsidRDefault="0099797C" w:rsidP="00A502CA">
      <w:pPr>
        <w:pStyle w:val="Ingenmellomrom"/>
        <w:rPr>
          <w:rFonts w:cstheme="minorHAnsi"/>
          <w:sz w:val="24"/>
          <w:szCs w:val="24"/>
          <w:lang w:val="nb-NO"/>
        </w:rPr>
      </w:pPr>
    </w:p>
    <w:sectPr w:rsidR="0099797C" w:rsidRPr="00A5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4BC"/>
    <w:multiLevelType w:val="multilevel"/>
    <w:tmpl w:val="569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B653F"/>
    <w:multiLevelType w:val="multilevel"/>
    <w:tmpl w:val="E2B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D1673"/>
    <w:multiLevelType w:val="hybridMultilevel"/>
    <w:tmpl w:val="B84A73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39F6"/>
    <w:multiLevelType w:val="hybridMultilevel"/>
    <w:tmpl w:val="9B0A5F34"/>
    <w:lvl w:ilvl="0" w:tplc="FB184D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2EE6"/>
    <w:multiLevelType w:val="multilevel"/>
    <w:tmpl w:val="C8C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70785"/>
    <w:multiLevelType w:val="hybridMultilevel"/>
    <w:tmpl w:val="00A2C462"/>
    <w:lvl w:ilvl="0" w:tplc="FB184D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2367">
    <w:abstractNumId w:val="4"/>
  </w:num>
  <w:num w:numId="2" w16cid:durableId="1145506657">
    <w:abstractNumId w:val="1"/>
  </w:num>
  <w:num w:numId="3" w16cid:durableId="973680388">
    <w:abstractNumId w:val="0"/>
  </w:num>
  <w:num w:numId="4" w16cid:durableId="511264947">
    <w:abstractNumId w:val="5"/>
  </w:num>
  <w:num w:numId="5" w16cid:durableId="1533837217">
    <w:abstractNumId w:val="3"/>
  </w:num>
  <w:num w:numId="6" w16cid:durableId="76214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D"/>
    <w:rsid w:val="0053693D"/>
    <w:rsid w:val="0056148C"/>
    <w:rsid w:val="0099797C"/>
    <w:rsid w:val="00A270F7"/>
    <w:rsid w:val="00A502CA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5424"/>
  <w15:chartTrackingRefBased/>
  <w15:docId w15:val="{D083ED30-617B-49A3-B31D-41DFB204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link w:val="Overskrift1Tegn"/>
    <w:uiPriority w:val="9"/>
    <w:qFormat/>
    <w:rsid w:val="00536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Overskrift2">
    <w:name w:val="heading 2"/>
    <w:basedOn w:val="Normal"/>
    <w:link w:val="Overskrift2Tegn"/>
    <w:uiPriority w:val="9"/>
    <w:qFormat/>
    <w:rsid w:val="00536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693D"/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3693D"/>
    <w:rPr>
      <w:rFonts w:ascii="Times New Roman" w:eastAsia="Times New Roman" w:hAnsi="Times New Roman" w:cs="Times New Roman"/>
      <w:b/>
      <w:bCs/>
      <w:sz w:val="36"/>
      <w:szCs w:val="36"/>
      <w:lang w:val="nn-NO" w:eastAsia="nn-NO"/>
    </w:rPr>
  </w:style>
  <w:style w:type="paragraph" w:styleId="NormalWeb">
    <w:name w:val="Normal (Web)"/>
    <w:basedOn w:val="Normal"/>
    <w:uiPriority w:val="99"/>
    <w:semiHidden/>
    <w:unhideWhenUsed/>
    <w:rsid w:val="0053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author">
    <w:name w:val="author"/>
    <w:basedOn w:val="Normal"/>
    <w:rsid w:val="0053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Hyperkobling">
    <w:name w:val="Hyperlink"/>
    <w:basedOn w:val="Standardskriftforavsnitt"/>
    <w:uiPriority w:val="99"/>
    <w:unhideWhenUsed/>
    <w:rsid w:val="0053693D"/>
    <w:rPr>
      <w:color w:val="0000FF"/>
      <w:u w:val="single"/>
    </w:rPr>
  </w:style>
  <w:style w:type="paragraph" w:styleId="Ingenmellomrom">
    <w:name w:val="No Spacing"/>
    <w:uiPriority w:val="1"/>
    <w:qFormat/>
    <w:rsid w:val="0053693D"/>
    <w:pPr>
      <w:spacing w:after="0" w:line="240" w:lineRule="auto"/>
    </w:pPr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FE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32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17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nomi@nlm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onomi@nlm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nomi@nlm.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tinn.n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onomi@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Haukelid</dc:creator>
  <cp:keywords/>
  <dc:description/>
  <cp:lastModifiedBy>Elise Haugland</cp:lastModifiedBy>
  <cp:revision>5</cp:revision>
  <dcterms:created xsi:type="dcterms:W3CDTF">2024-01-09T12:42:00Z</dcterms:created>
  <dcterms:modified xsi:type="dcterms:W3CDTF">2024-01-09T13:11:00Z</dcterms:modified>
</cp:coreProperties>
</file>