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F8AF" w14:textId="77777777" w:rsidR="001D26C2" w:rsidRPr="001D26C2" w:rsidRDefault="001D26C2" w:rsidP="001D26C2">
      <w:pPr>
        <w:pStyle w:val="Ingenmellomrom"/>
        <w:rPr>
          <w:b/>
          <w:sz w:val="32"/>
          <w:szCs w:val="32"/>
          <w:lang w:val="nb-NO" w:eastAsia="nn-NO"/>
        </w:rPr>
      </w:pPr>
      <w:r w:rsidRPr="001D26C2">
        <w:rPr>
          <w:b/>
          <w:sz w:val="32"/>
          <w:szCs w:val="32"/>
          <w:lang w:val="nb-NO" w:eastAsia="nn-NO"/>
        </w:rPr>
        <w:t>Vipps</w:t>
      </w:r>
    </w:p>
    <w:p w14:paraId="70C77992" w14:textId="7FF76C92" w:rsidR="001D26C2" w:rsidRPr="001D26C2" w:rsidRDefault="001D26C2" w:rsidP="001D26C2">
      <w:pPr>
        <w:pStyle w:val="Ingenmellomrom"/>
        <w:rPr>
          <w:color w:val="000000"/>
          <w:sz w:val="24"/>
          <w:szCs w:val="24"/>
          <w:lang w:val="nb-NO" w:eastAsia="nn-NO"/>
        </w:rPr>
      </w:pPr>
      <w:r w:rsidRPr="001D26C2">
        <w:rPr>
          <w:color w:val="000000"/>
          <w:sz w:val="24"/>
          <w:szCs w:val="24"/>
          <w:lang w:val="nb-NO" w:eastAsia="nn-NO"/>
        </w:rPr>
        <w:t xml:space="preserve">For å gjøre det enklere å gi gaver i kollekt, anbefaler vi </w:t>
      </w:r>
      <w:proofErr w:type="spellStart"/>
      <w:r w:rsidR="00D91A99">
        <w:rPr>
          <w:color w:val="000000"/>
          <w:sz w:val="24"/>
          <w:szCs w:val="24"/>
          <w:lang w:val="nb-NO" w:eastAsia="nn-NO"/>
        </w:rPr>
        <w:t>Misjonssambandets</w:t>
      </w:r>
      <w:proofErr w:type="spellEnd"/>
      <w:r w:rsidRPr="001D26C2">
        <w:rPr>
          <w:color w:val="000000"/>
          <w:sz w:val="24"/>
          <w:szCs w:val="24"/>
          <w:lang w:val="nb-NO" w:eastAsia="nn-NO"/>
        </w:rPr>
        <w:t xml:space="preserve"> forsamlinger å tilby muligheten til å betale med Vipps, i tillegg til den tradisjonelle kollektbøssen. </w:t>
      </w:r>
    </w:p>
    <w:p w14:paraId="2F8FCB74" w14:textId="77777777" w:rsidR="001D26C2" w:rsidRPr="001D26C2" w:rsidRDefault="001D26C2" w:rsidP="001D26C2">
      <w:pPr>
        <w:pStyle w:val="Ingenmellomrom"/>
        <w:rPr>
          <w:color w:val="000000"/>
          <w:sz w:val="19"/>
          <w:szCs w:val="19"/>
          <w:lang w:val="nb-NO" w:eastAsia="nn-NO"/>
        </w:rPr>
      </w:pPr>
      <w:r w:rsidRPr="001D26C2">
        <w:rPr>
          <w:color w:val="000000"/>
          <w:sz w:val="19"/>
          <w:szCs w:val="19"/>
          <w:lang w:val="nb-NO" w:eastAsia="nn-NO"/>
        </w:rPr>
        <w:t xml:space="preserve">    </w:t>
      </w:r>
    </w:p>
    <w:p w14:paraId="3A7CECE5" w14:textId="77777777" w:rsidR="001D26C2" w:rsidRPr="001D26C2" w:rsidRDefault="001D26C2" w:rsidP="001D26C2">
      <w:pPr>
        <w:pStyle w:val="Ingenmellomrom"/>
        <w:rPr>
          <w:b/>
          <w:sz w:val="27"/>
          <w:szCs w:val="27"/>
          <w:lang w:val="nb-NO" w:eastAsia="nn-NO"/>
        </w:rPr>
      </w:pPr>
      <w:bookmarkStart w:id="0" w:name="eztoc526966_1"/>
      <w:bookmarkEnd w:id="0"/>
      <w:r w:rsidRPr="001D26C2">
        <w:rPr>
          <w:b/>
          <w:sz w:val="27"/>
          <w:szCs w:val="27"/>
          <w:lang w:val="nb-NO" w:eastAsia="nn-NO"/>
        </w:rPr>
        <w:t>Slik oppretter du Vipps:</w:t>
      </w:r>
    </w:p>
    <w:p w14:paraId="6598D92B" w14:textId="77777777" w:rsidR="001D26C2" w:rsidRPr="001D26C2" w:rsidRDefault="001D26C2" w:rsidP="001D26C2">
      <w:pPr>
        <w:pStyle w:val="Ingenmellomrom"/>
        <w:rPr>
          <w:i/>
          <w:color w:val="000000"/>
          <w:sz w:val="24"/>
          <w:szCs w:val="24"/>
          <w:lang w:val="nb-NO" w:eastAsia="nn-NO"/>
        </w:rPr>
      </w:pPr>
      <w:r w:rsidRPr="001D26C2">
        <w:rPr>
          <w:i/>
          <w:color w:val="000000"/>
          <w:sz w:val="24"/>
          <w:szCs w:val="24"/>
          <w:lang w:val="nb-NO" w:eastAsia="nn-NO"/>
        </w:rPr>
        <w:t>Velg 1 eller 2.</w:t>
      </w:r>
    </w:p>
    <w:p w14:paraId="33D02781" w14:textId="631DA281" w:rsidR="001D26C2" w:rsidRPr="001D26C2" w:rsidRDefault="001D26C2" w:rsidP="001D26C2">
      <w:pPr>
        <w:pStyle w:val="Ingenmellomrom"/>
        <w:rPr>
          <w:color w:val="000000"/>
          <w:sz w:val="24"/>
          <w:szCs w:val="24"/>
          <w:lang w:val="nb-NO" w:eastAsia="nn-NO"/>
        </w:rPr>
      </w:pPr>
      <w:r>
        <w:rPr>
          <w:color w:val="000000"/>
          <w:sz w:val="24"/>
          <w:szCs w:val="24"/>
          <w:lang w:val="nb-NO" w:eastAsia="nn-NO"/>
        </w:rPr>
        <w:t xml:space="preserve">1: </w:t>
      </w:r>
      <w:r w:rsidRPr="001D26C2">
        <w:rPr>
          <w:color w:val="000000"/>
          <w:sz w:val="24"/>
          <w:szCs w:val="24"/>
          <w:lang w:val="nb-NO" w:eastAsia="nn-NO"/>
        </w:rPr>
        <w:t xml:space="preserve">Få hjelp til å opprette et Vipps-salgssted under </w:t>
      </w:r>
      <w:proofErr w:type="spellStart"/>
      <w:r w:rsidR="00D91A99">
        <w:rPr>
          <w:color w:val="000000"/>
          <w:sz w:val="24"/>
          <w:szCs w:val="24"/>
          <w:lang w:val="nb-NO" w:eastAsia="nn-NO"/>
        </w:rPr>
        <w:t>Misjonssambandets</w:t>
      </w:r>
      <w:proofErr w:type="spellEnd"/>
      <w:r w:rsidRPr="001D26C2">
        <w:rPr>
          <w:color w:val="000000"/>
          <w:sz w:val="24"/>
          <w:szCs w:val="24"/>
          <w:lang w:val="nb-NO" w:eastAsia="nn-NO"/>
        </w:rPr>
        <w:t xml:space="preserve"> organisasjonsnummer ved å sende en </w:t>
      </w:r>
      <w:r w:rsidR="00D91A99">
        <w:rPr>
          <w:color w:val="000000"/>
          <w:sz w:val="24"/>
          <w:szCs w:val="24"/>
          <w:lang w:val="nb-NO" w:eastAsia="nn-NO"/>
        </w:rPr>
        <w:t>epost</w:t>
      </w:r>
      <w:r w:rsidRPr="001D26C2">
        <w:rPr>
          <w:color w:val="000000"/>
          <w:sz w:val="24"/>
          <w:szCs w:val="24"/>
          <w:lang w:val="nb-NO" w:eastAsia="nn-NO"/>
        </w:rPr>
        <w:t xml:space="preserve"> til </w:t>
      </w:r>
      <w:hyperlink r:id="rId5" w:tgtFrame="_self" w:history="1">
        <w:r w:rsidRPr="001D26C2">
          <w:rPr>
            <w:color w:val="305080"/>
            <w:sz w:val="24"/>
            <w:szCs w:val="24"/>
            <w:u w:val="single"/>
            <w:lang w:val="nb-NO" w:eastAsia="nn-NO"/>
          </w:rPr>
          <w:t>okonomi@nlm.no</w:t>
        </w:r>
      </w:hyperlink>
      <w:r w:rsidRPr="001D26C2">
        <w:rPr>
          <w:color w:val="000000"/>
          <w:sz w:val="24"/>
          <w:szCs w:val="24"/>
          <w:lang w:val="nb-NO" w:eastAsia="nn-NO"/>
        </w:rPr>
        <w:t>. Oppgi navn på misjonsfellesskapet samt kontonummer</w:t>
      </w:r>
      <w:r w:rsidR="00F2706F">
        <w:rPr>
          <w:color w:val="000000"/>
          <w:sz w:val="24"/>
          <w:szCs w:val="24"/>
          <w:lang w:val="nb-NO" w:eastAsia="nn-NO"/>
        </w:rPr>
        <w:t xml:space="preserve"> </w:t>
      </w:r>
      <w:r w:rsidR="00F2706F" w:rsidRPr="00D91A99">
        <w:rPr>
          <w:color w:val="000000" w:themeColor="text1"/>
          <w:sz w:val="24"/>
          <w:szCs w:val="24"/>
          <w:lang w:val="nb-NO" w:eastAsia="nn-NO"/>
        </w:rPr>
        <w:t xml:space="preserve">(kontoen må være registrert på </w:t>
      </w:r>
      <w:proofErr w:type="spellStart"/>
      <w:r w:rsidR="00D91A99" w:rsidRPr="00D91A99">
        <w:rPr>
          <w:color w:val="000000" w:themeColor="text1"/>
          <w:sz w:val="24"/>
          <w:szCs w:val="24"/>
          <w:lang w:val="nb-NO" w:eastAsia="nn-NO"/>
        </w:rPr>
        <w:t>Misjonssambandets</w:t>
      </w:r>
      <w:proofErr w:type="spellEnd"/>
      <w:r w:rsidR="00F2706F" w:rsidRPr="00D91A99">
        <w:rPr>
          <w:color w:val="000000" w:themeColor="text1"/>
          <w:sz w:val="24"/>
          <w:szCs w:val="24"/>
          <w:lang w:val="nb-NO" w:eastAsia="nn-NO"/>
        </w:rPr>
        <w:t xml:space="preserve"> organisasjonsnummer)</w:t>
      </w:r>
      <w:r w:rsidRPr="00D91A99">
        <w:rPr>
          <w:color w:val="000000" w:themeColor="text1"/>
          <w:sz w:val="24"/>
          <w:szCs w:val="24"/>
          <w:lang w:val="nb-NO" w:eastAsia="nn-NO"/>
        </w:rPr>
        <w:t xml:space="preserve">. Om </w:t>
      </w:r>
      <w:r w:rsidRPr="001D26C2">
        <w:rPr>
          <w:color w:val="000000"/>
          <w:sz w:val="24"/>
          <w:szCs w:val="24"/>
          <w:lang w:val="nb-NO" w:eastAsia="nn-NO"/>
        </w:rPr>
        <w:t>misjonsfellesskapet har egen logo kan denne også vedlegges og vil da fremkomme som ikon når salgsstedet søkes opp på Vipps. Pengene vil komme inn som en sum på bankkonto normalt to dager etter transaksjonen(e) er gjennomført og vil da fremkomme som en samlet sum pr dag på misjonsfellesskapets kontoutskrift.</w:t>
      </w:r>
    </w:p>
    <w:p w14:paraId="53885462" w14:textId="77777777" w:rsidR="001D26C2" w:rsidRPr="001D26C2" w:rsidRDefault="001D26C2" w:rsidP="001D26C2">
      <w:pPr>
        <w:pStyle w:val="Ingenmellomrom"/>
        <w:rPr>
          <w:color w:val="000000"/>
          <w:sz w:val="24"/>
          <w:szCs w:val="24"/>
          <w:lang w:val="nb-NO" w:eastAsia="nn-NO"/>
        </w:rPr>
      </w:pPr>
      <w:r w:rsidRPr="001D26C2">
        <w:rPr>
          <w:color w:val="000000"/>
          <w:sz w:val="24"/>
          <w:szCs w:val="24"/>
          <w:lang w:val="nb-NO" w:eastAsia="nn-NO"/>
        </w:rPr>
        <w:t> </w:t>
      </w:r>
    </w:p>
    <w:p w14:paraId="301A093F" w14:textId="00946446" w:rsidR="001D26C2" w:rsidRPr="001D26C2" w:rsidRDefault="001D26C2" w:rsidP="001D26C2">
      <w:pPr>
        <w:pStyle w:val="Ingenmellomrom"/>
        <w:rPr>
          <w:color w:val="000000"/>
          <w:sz w:val="24"/>
          <w:szCs w:val="24"/>
          <w:lang w:val="nb-NO" w:eastAsia="nn-NO"/>
        </w:rPr>
      </w:pPr>
      <w:r>
        <w:rPr>
          <w:color w:val="000000"/>
          <w:sz w:val="24"/>
          <w:szCs w:val="24"/>
          <w:lang w:val="nb-NO" w:eastAsia="nn-NO"/>
        </w:rPr>
        <w:t xml:space="preserve">2: </w:t>
      </w:r>
      <w:r w:rsidRPr="001D26C2">
        <w:rPr>
          <w:color w:val="000000"/>
          <w:sz w:val="24"/>
          <w:szCs w:val="24"/>
          <w:lang w:val="nb-NO" w:eastAsia="nn-NO"/>
        </w:rPr>
        <w:t xml:space="preserve">Opprett Vipps-salgssted på egenhånd. Da trenger fellesskapet eget organisasjonsnummer (registrert i Brønnøysundregisteret). For å ha mest mulig orden blant </w:t>
      </w:r>
      <w:proofErr w:type="spellStart"/>
      <w:r w:rsidR="00D91A99">
        <w:rPr>
          <w:color w:val="000000"/>
          <w:sz w:val="24"/>
          <w:szCs w:val="24"/>
          <w:lang w:val="nb-NO" w:eastAsia="nn-NO"/>
        </w:rPr>
        <w:t>Misjonssambandets</w:t>
      </w:r>
      <w:proofErr w:type="spellEnd"/>
      <w:r w:rsidRPr="001D26C2">
        <w:rPr>
          <w:color w:val="000000"/>
          <w:sz w:val="24"/>
          <w:szCs w:val="24"/>
          <w:lang w:val="nb-NO" w:eastAsia="nn-NO"/>
        </w:rPr>
        <w:t xml:space="preserve"> misjonsfellesskap ber vi da om at man registrerer fellesskapet som «*navn på fellesskap*, NLM» (f.eks. Salem Bergen, NLM). I dette tilfellet må dere selv holde kontakten med banken vedrørende opprettelse, rapporter og videre administrering.</w:t>
      </w:r>
    </w:p>
    <w:p w14:paraId="71E180F6" w14:textId="77777777" w:rsidR="001D26C2" w:rsidRPr="001D26C2" w:rsidRDefault="001D26C2" w:rsidP="001D26C2">
      <w:pPr>
        <w:pStyle w:val="Ingenmellomrom"/>
        <w:rPr>
          <w:color w:val="000000"/>
          <w:sz w:val="24"/>
          <w:szCs w:val="24"/>
          <w:lang w:val="nb-NO" w:eastAsia="nn-NO"/>
        </w:rPr>
      </w:pPr>
      <w:r w:rsidRPr="001D26C2">
        <w:rPr>
          <w:color w:val="000000"/>
          <w:sz w:val="24"/>
          <w:szCs w:val="24"/>
          <w:lang w:val="nb-NO" w:eastAsia="nn-NO"/>
        </w:rPr>
        <w:t xml:space="preserve">   </w:t>
      </w:r>
    </w:p>
    <w:p w14:paraId="731D5DB7" w14:textId="77777777" w:rsidR="001D26C2" w:rsidRPr="001D26C2" w:rsidRDefault="001D26C2" w:rsidP="001D26C2">
      <w:pPr>
        <w:pStyle w:val="Ingenmellomrom"/>
        <w:rPr>
          <w:color w:val="000000"/>
          <w:sz w:val="24"/>
          <w:szCs w:val="24"/>
          <w:lang w:val="nb-NO" w:eastAsia="nn-NO"/>
        </w:rPr>
      </w:pPr>
      <w:r w:rsidRPr="001D26C2">
        <w:rPr>
          <w:color w:val="000000"/>
          <w:sz w:val="24"/>
          <w:szCs w:val="24"/>
          <w:lang w:val="nb-NO" w:eastAsia="nn-NO"/>
        </w:rPr>
        <w:t xml:space="preserve">For spørsmål, send gjerne en henvendelse til </w:t>
      </w:r>
      <w:hyperlink r:id="rId6" w:tgtFrame="_self" w:history="1">
        <w:r w:rsidRPr="001D26C2">
          <w:rPr>
            <w:color w:val="305080"/>
            <w:sz w:val="24"/>
            <w:szCs w:val="24"/>
            <w:u w:val="single"/>
            <w:lang w:val="nb-NO" w:eastAsia="nn-NO"/>
          </w:rPr>
          <w:t>okonomi@nlm.no</w:t>
        </w:r>
      </w:hyperlink>
      <w:r w:rsidRPr="001D26C2">
        <w:rPr>
          <w:color w:val="000000"/>
          <w:sz w:val="24"/>
          <w:szCs w:val="24"/>
          <w:lang w:val="nb-NO" w:eastAsia="nn-NO"/>
        </w:rPr>
        <w:t>.</w:t>
      </w:r>
    </w:p>
    <w:p w14:paraId="48A13B87" w14:textId="77777777" w:rsidR="001D26C2" w:rsidRPr="001D26C2" w:rsidRDefault="001D26C2" w:rsidP="001D26C2">
      <w:pPr>
        <w:pStyle w:val="Ingenmellomrom"/>
        <w:rPr>
          <w:color w:val="000000"/>
          <w:sz w:val="24"/>
          <w:szCs w:val="24"/>
          <w:lang w:val="nb-NO" w:eastAsia="nn-NO"/>
        </w:rPr>
      </w:pPr>
      <w:r w:rsidRPr="001D26C2">
        <w:rPr>
          <w:color w:val="000000"/>
          <w:sz w:val="24"/>
          <w:szCs w:val="24"/>
          <w:lang w:val="nb-NO" w:eastAsia="nn-NO"/>
        </w:rPr>
        <w:t xml:space="preserve">      </w:t>
      </w:r>
    </w:p>
    <w:p w14:paraId="6C75823B" w14:textId="77777777" w:rsidR="001D26C2" w:rsidRPr="001D26C2" w:rsidRDefault="001D26C2" w:rsidP="001D26C2">
      <w:pPr>
        <w:pStyle w:val="Ingenmellomrom"/>
        <w:rPr>
          <w:b/>
          <w:sz w:val="24"/>
          <w:szCs w:val="24"/>
          <w:lang w:val="nb-NO" w:eastAsia="nn-NO"/>
        </w:rPr>
      </w:pPr>
      <w:bookmarkStart w:id="1" w:name="eztoc526966_2"/>
      <w:bookmarkEnd w:id="1"/>
      <w:r w:rsidRPr="001D26C2">
        <w:rPr>
          <w:b/>
          <w:sz w:val="24"/>
          <w:szCs w:val="24"/>
          <w:lang w:val="nb-NO" w:eastAsia="nn-NO"/>
        </w:rPr>
        <w:t>Andre bruksområder for Vipps</w:t>
      </w:r>
    </w:p>
    <w:p w14:paraId="7312099E" w14:textId="45540E8A" w:rsidR="001D26C2" w:rsidRPr="001D26C2" w:rsidRDefault="001D26C2" w:rsidP="001D26C2">
      <w:pPr>
        <w:pStyle w:val="Ingenmellomrom"/>
        <w:rPr>
          <w:color w:val="000000"/>
          <w:sz w:val="24"/>
          <w:szCs w:val="24"/>
          <w:lang w:val="nb-NO" w:eastAsia="nn-NO"/>
        </w:rPr>
      </w:pPr>
      <w:r w:rsidRPr="001D26C2">
        <w:rPr>
          <w:color w:val="000000"/>
          <w:sz w:val="24"/>
          <w:szCs w:val="24"/>
          <w:lang w:val="nb-NO" w:eastAsia="nn-NO"/>
        </w:rPr>
        <w:t>Vipps kan også brukes til andre formål enn kollekt. Det gjelder for eksempel julemesser, kontingentinnbetaling osv. Da kan de med eget org.nr. opprette et salgssted til de ulike områdene (man kan ha flere salgssteder knyttet til samme bankkonto, eller ulike bankkontoer om man ønsker det).</w:t>
      </w:r>
      <w:r w:rsidR="00F2706F">
        <w:rPr>
          <w:color w:val="000000"/>
          <w:sz w:val="24"/>
          <w:szCs w:val="24"/>
          <w:lang w:val="nb-NO" w:eastAsia="nn-NO"/>
        </w:rPr>
        <w:t xml:space="preserve"> </w:t>
      </w:r>
    </w:p>
    <w:p w14:paraId="46387AA1" w14:textId="6316623E" w:rsidR="001D26C2" w:rsidRPr="001D26C2" w:rsidRDefault="001D26C2" w:rsidP="001D26C2">
      <w:pPr>
        <w:pStyle w:val="Ingenmellomrom"/>
        <w:rPr>
          <w:color w:val="000000"/>
          <w:sz w:val="24"/>
          <w:szCs w:val="24"/>
          <w:lang w:val="nb-NO" w:eastAsia="nn-NO"/>
        </w:rPr>
      </w:pPr>
      <w:r w:rsidRPr="001D26C2">
        <w:rPr>
          <w:color w:val="000000"/>
          <w:sz w:val="24"/>
          <w:szCs w:val="24"/>
          <w:lang w:val="nb-NO" w:eastAsia="nn-NO"/>
        </w:rPr>
        <w:t xml:space="preserve">De som har Vipps-salgssted gjennom </w:t>
      </w:r>
      <w:r w:rsidR="00D91A99">
        <w:rPr>
          <w:color w:val="000000"/>
          <w:sz w:val="24"/>
          <w:szCs w:val="24"/>
          <w:lang w:val="nb-NO" w:eastAsia="nn-NO"/>
        </w:rPr>
        <w:t>Misjonssambandet,</w:t>
      </w:r>
      <w:r w:rsidRPr="001D26C2">
        <w:rPr>
          <w:color w:val="000000"/>
          <w:sz w:val="24"/>
          <w:szCs w:val="24"/>
          <w:lang w:val="nb-NO" w:eastAsia="nn-NO"/>
        </w:rPr>
        <w:t xml:space="preserve"> må kontakte </w:t>
      </w:r>
      <w:hyperlink r:id="rId7" w:tgtFrame="_self" w:history="1">
        <w:r w:rsidRPr="001D26C2">
          <w:rPr>
            <w:color w:val="305080"/>
            <w:sz w:val="24"/>
            <w:szCs w:val="24"/>
            <w:u w:val="single"/>
            <w:lang w:val="nb-NO" w:eastAsia="nn-NO"/>
          </w:rPr>
          <w:t>okonomi@nlm.no</w:t>
        </w:r>
      </w:hyperlink>
      <w:r w:rsidRPr="001D26C2">
        <w:rPr>
          <w:color w:val="000000"/>
          <w:sz w:val="24"/>
          <w:szCs w:val="24"/>
          <w:lang w:val="nb-NO" w:eastAsia="nn-NO"/>
        </w:rPr>
        <w:t xml:space="preserve"> før man evt. får opprettet flere salgssteder. Når det kommer til flere salgssteder under </w:t>
      </w:r>
      <w:proofErr w:type="spellStart"/>
      <w:r w:rsidR="00D91A99">
        <w:rPr>
          <w:color w:val="000000"/>
          <w:sz w:val="24"/>
          <w:szCs w:val="24"/>
          <w:lang w:val="nb-NO" w:eastAsia="nn-NO"/>
        </w:rPr>
        <w:t>Misjonssambandets</w:t>
      </w:r>
      <w:proofErr w:type="spellEnd"/>
      <w:r w:rsidRPr="001D26C2">
        <w:rPr>
          <w:color w:val="000000"/>
          <w:sz w:val="24"/>
          <w:szCs w:val="24"/>
          <w:lang w:val="nb-NO" w:eastAsia="nn-NO"/>
        </w:rPr>
        <w:t xml:space="preserve"> org.nr er det imidlertid vanskeligere å se for seg dette til innbetalinger som krever en liste over navn som har betalt. </w:t>
      </w:r>
      <w:r w:rsidR="00F2706F">
        <w:rPr>
          <w:color w:val="000000"/>
          <w:sz w:val="24"/>
          <w:szCs w:val="24"/>
          <w:lang w:val="nb-NO" w:eastAsia="nn-NO"/>
        </w:rPr>
        <w:t>For r</w:t>
      </w:r>
      <w:r w:rsidRPr="001D26C2">
        <w:rPr>
          <w:color w:val="000000"/>
          <w:sz w:val="24"/>
          <w:szCs w:val="24"/>
          <w:lang w:val="nb-NO" w:eastAsia="nn-NO"/>
        </w:rPr>
        <w:t xml:space="preserve">ent administrativt er det i utgangpunktet krevende å oversende lister med jevne mellomrom til de foreløpig ca. </w:t>
      </w:r>
      <w:r w:rsidR="00F2706F">
        <w:rPr>
          <w:color w:val="000000"/>
          <w:sz w:val="24"/>
          <w:szCs w:val="24"/>
          <w:lang w:val="nb-NO" w:eastAsia="nn-NO"/>
        </w:rPr>
        <w:t>3</w:t>
      </w:r>
      <w:r w:rsidRPr="001D26C2">
        <w:rPr>
          <w:color w:val="000000"/>
          <w:sz w:val="24"/>
          <w:szCs w:val="24"/>
          <w:lang w:val="nb-NO" w:eastAsia="nn-NO"/>
        </w:rPr>
        <w:t xml:space="preserve">00 fellesskapene som så langt har et Vipps-salgssted under </w:t>
      </w:r>
      <w:proofErr w:type="spellStart"/>
      <w:r w:rsidR="00D91A99">
        <w:rPr>
          <w:color w:val="000000"/>
          <w:sz w:val="24"/>
          <w:szCs w:val="24"/>
          <w:lang w:val="nb-NO" w:eastAsia="nn-NO"/>
        </w:rPr>
        <w:t>Misjonssambandets</w:t>
      </w:r>
      <w:proofErr w:type="spellEnd"/>
      <w:r w:rsidRPr="001D26C2">
        <w:rPr>
          <w:color w:val="000000"/>
          <w:sz w:val="24"/>
          <w:szCs w:val="24"/>
          <w:lang w:val="nb-NO" w:eastAsia="nn-NO"/>
        </w:rPr>
        <w:t xml:space="preserve"> org.nr. </w:t>
      </w:r>
      <w:r w:rsidR="00F2706F" w:rsidRPr="00D91A99">
        <w:rPr>
          <w:color w:val="000000" w:themeColor="text1"/>
          <w:sz w:val="24"/>
          <w:szCs w:val="24"/>
          <w:lang w:val="nb-NO" w:eastAsia="nn-NO"/>
        </w:rPr>
        <w:t xml:space="preserve">Men ta kontakt på </w:t>
      </w:r>
      <w:hyperlink r:id="rId8" w:history="1">
        <w:r w:rsidR="00F2706F" w:rsidRPr="00D91A99">
          <w:rPr>
            <w:rStyle w:val="Hyperkobling"/>
            <w:color w:val="000000" w:themeColor="text1"/>
            <w:sz w:val="24"/>
            <w:szCs w:val="24"/>
            <w:lang w:val="nb-NO" w:eastAsia="nn-NO"/>
          </w:rPr>
          <w:t>okonomi@nlm.no</w:t>
        </w:r>
      </w:hyperlink>
      <w:r w:rsidR="00F2706F" w:rsidRPr="00D91A99">
        <w:rPr>
          <w:color w:val="000000" w:themeColor="text1"/>
          <w:sz w:val="24"/>
          <w:szCs w:val="24"/>
          <w:lang w:val="nb-NO" w:eastAsia="nn-NO"/>
        </w:rPr>
        <w:t xml:space="preserve"> for få finne løsninger for rapporter (</w:t>
      </w:r>
      <w:r w:rsidR="00D91A99" w:rsidRPr="00D91A99">
        <w:rPr>
          <w:color w:val="000000" w:themeColor="text1"/>
          <w:sz w:val="24"/>
          <w:szCs w:val="24"/>
          <w:lang w:val="nb-NO" w:eastAsia="nn-NO"/>
        </w:rPr>
        <w:t>f.eks.</w:t>
      </w:r>
      <w:r w:rsidR="00F2706F" w:rsidRPr="00D91A99">
        <w:rPr>
          <w:color w:val="000000" w:themeColor="text1"/>
          <w:sz w:val="24"/>
          <w:szCs w:val="24"/>
          <w:lang w:val="nb-NO" w:eastAsia="nn-NO"/>
        </w:rPr>
        <w:t xml:space="preserve"> for kontingentinnbetalinger). </w:t>
      </w:r>
    </w:p>
    <w:p w14:paraId="7FC545F4" w14:textId="77777777" w:rsidR="001D26C2" w:rsidRPr="001D26C2" w:rsidRDefault="001D26C2" w:rsidP="001D26C2">
      <w:pPr>
        <w:pStyle w:val="Ingenmellomrom"/>
        <w:rPr>
          <w:color w:val="000000"/>
          <w:sz w:val="24"/>
          <w:szCs w:val="24"/>
          <w:lang w:val="nb-NO" w:eastAsia="nn-NO"/>
        </w:rPr>
      </w:pPr>
      <w:r w:rsidRPr="001D26C2">
        <w:rPr>
          <w:b/>
          <w:bCs/>
          <w:color w:val="000000"/>
          <w:sz w:val="24"/>
          <w:szCs w:val="24"/>
          <w:lang w:val="nb-NO" w:eastAsia="nn-NO"/>
        </w:rPr>
        <w:t xml:space="preserve">     </w:t>
      </w:r>
    </w:p>
    <w:p w14:paraId="4A625632" w14:textId="0AF1F57B" w:rsidR="001D26C2" w:rsidRDefault="001D26C2" w:rsidP="001D26C2">
      <w:pPr>
        <w:pStyle w:val="Ingenmellomrom"/>
        <w:rPr>
          <w:color w:val="000000"/>
          <w:sz w:val="24"/>
          <w:szCs w:val="24"/>
          <w:lang w:val="nb-NO" w:eastAsia="nn-NO"/>
        </w:rPr>
      </w:pPr>
      <w:bookmarkStart w:id="2" w:name="eztoc526966_3"/>
      <w:bookmarkEnd w:id="2"/>
      <w:r w:rsidRPr="001D26C2">
        <w:rPr>
          <w:color w:val="000000"/>
          <w:sz w:val="24"/>
          <w:szCs w:val="24"/>
          <w:lang w:val="nb-NO" w:eastAsia="nn-NO"/>
        </w:rPr>
        <w:t xml:space="preserve">For å benytte seg av tjenesten, må giveren selv laste ned Vipps-appen på sin mobil. </w:t>
      </w:r>
    </w:p>
    <w:p w14:paraId="7F63161E" w14:textId="17548412" w:rsidR="00317191" w:rsidRDefault="00317191" w:rsidP="001D26C2">
      <w:pPr>
        <w:pStyle w:val="Ingenmellomrom"/>
        <w:rPr>
          <w:color w:val="000000"/>
          <w:sz w:val="24"/>
          <w:szCs w:val="24"/>
          <w:lang w:val="nb-NO" w:eastAsia="nn-NO"/>
        </w:rPr>
      </w:pPr>
    </w:p>
    <w:p w14:paraId="45B6D52F" w14:textId="77777777" w:rsidR="00317191" w:rsidRPr="00317191" w:rsidRDefault="00317191" w:rsidP="00317191">
      <w:pPr>
        <w:pStyle w:val="Ingenmellomrom"/>
        <w:rPr>
          <w:b/>
          <w:sz w:val="24"/>
          <w:szCs w:val="24"/>
          <w:lang w:val="nb-NO"/>
        </w:rPr>
      </w:pPr>
      <w:r w:rsidRPr="00317191">
        <w:rPr>
          <w:b/>
          <w:sz w:val="24"/>
          <w:szCs w:val="24"/>
          <w:lang w:val="nb-NO"/>
        </w:rPr>
        <w:t>Priser/gebyrer</w:t>
      </w:r>
    </w:p>
    <w:p w14:paraId="121D4C49" w14:textId="7DEA08CC" w:rsidR="00317191" w:rsidRPr="00317191" w:rsidRDefault="00317191" w:rsidP="00317191">
      <w:pPr>
        <w:pStyle w:val="Ingenmellomrom"/>
        <w:rPr>
          <w:color w:val="000000"/>
          <w:sz w:val="24"/>
          <w:szCs w:val="24"/>
          <w:lang w:val="nb-NO"/>
        </w:rPr>
      </w:pPr>
      <w:r w:rsidRPr="00317191">
        <w:rPr>
          <w:color w:val="000000"/>
          <w:sz w:val="24"/>
          <w:szCs w:val="24"/>
          <w:lang w:val="nb-NO"/>
        </w:rPr>
        <w:t>1,</w:t>
      </w:r>
      <w:r w:rsidR="00A55FFF">
        <w:rPr>
          <w:color w:val="000000"/>
          <w:sz w:val="24"/>
          <w:szCs w:val="24"/>
          <w:lang w:val="nb-NO"/>
        </w:rPr>
        <w:t>50</w:t>
      </w:r>
      <w:r w:rsidRPr="00317191">
        <w:rPr>
          <w:color w:val="000000"/>
          <w:sz w:val="24"/>
          <w:szCs w:val="24"/>
          <w:lang w:val="nb-NO"/>
        </w:rPr>
        <w:t xml:space="preserve"> % av beløpet som gis vil automatisk være trukket fra når misjonsfellesskapet får overført pengene til sin konto.</w:t>
      </w:r>
    </w:p>
    <w:p w14:paraId="090448B1" w14:textId="77777777" w:rsidR="00317191" w:rsidRPr="00317191" w:rsidRDefault="00317191" w:rsidP="00317191">
      <w:pPr>
        <w:pStyle w:val="Ingenmellomrom"/>
        <w:rPr>
          <w:color w:val="000000"/>
          <w:sz w:val="24"/>
          <w:szCs w:val="24"/>
          <w:lang w:val="nb-NO"/>
        </w:rPr>
      </w:pPr>
      <w:r w:rsidRPr="00317191">
        <w:rPr>
          <w:color w:val="000000"/>
          <w:sz w:val="24"/>
          <w:szCs w:val="24"/>
          <w:lang w:val="nb-NO"/>
        </w:rPr>
        <w:t xml:space="preserve">    </w:t>
      </w:r>
    </w:p>
    <w:p w14:paraId="04655C50" w14:textId="77777777" w:rsidR="00317191" w:rsidRPr="00317191" w:rsidRDefault="00317191" w:rsidP="00317191">
      <w:pPr>
        <w:pStyle w:val="Ingenmellomrom"/>
        <w:rPr>
          <w:b/>
          <w:sz w:val="24"/>
          <w:szCs w:val="24"/>
          <w:lang w:val="nb-NO"/>
        </w:rPr>
      </w:pPr>
      <w:bookmarkStart w:id="3" w:name="eztoc526966_5"/>
      <w:bookmarkEnd w:id="3"/>
      <w:r w:rsidRPr="00317191">
        <w:rPr>
          <w:b/>
          <w:sz w:val="24"/>
          <w:szCs w:val="24"/>
          <w:lang w:val="nb-NO"/>
        </w:rPr>
        <w:t>Oppdatert informasjon</w:t>
      </w:r>
    </w:p>
    <w:p w14:paraId="399197E1" w14:textId="3EB3D058" w:rsidR="0099797C" w:rsidRPr="00317191" w:rsidRDefault="00317191" w:rsidP="001D26C2">
      <w:pPr>
        <w:pStyle w:val="Ingenmellomrom"/>
        <w:rPr>
          <w:color w:val="000000"/>
          <w:sz w:val="24"/>
          <w:szCs w:val="24"/>
          <w:lang w:val="nb-NO"/>
        </w:rPr>
      </w:pPr>
      <w:r w:rsidRPr="00317191">
        <w:rPr>
          <w:color w:val="000000"/>
          <w:sz w:val="24"/>
          <w:szCs w:val="24"/>
          <w:lang w:val="nb-NO"/>
        </w:rPr>
        <w:t xml:space="preserve">Vipps-tjenesten er i stadig utvikling, og nye funksjoner og bruksområder blir utviklet kontinuerlig. Vi henviser </w:t>
      </w:r>
      <w:r w:rsidRPr="00D91A99">
        <w:rPr>
          <w:color w:val="000000" w:themeColor="text1"/>
          <w:sz w:val="24"/>
          <w:szCs w:val="24"/>
          <w:lang w:val="nb-NO"/>
        </w:rPr>
        <w:t xml:space="preserve">derfor til </w:t>
      </w:r>
      <w:hyperlink r:id="rId9" w:history="1">
        <w:r w:rsidR="00A55FFF" w:rsidRPr="00D91A99">
          <w:rPr>
            <w:rStyle w:val="Hyperkobling"/>
            <w:color w:val="000000" w:themeColor="text1"/>
          </w:rPr>
          <w:t>www.vipps.no</w:t>
        </w:r>
      </w:hyperlink>
    </w:p>
    <w:sectPr w:rsidR="0099797C" w:rsidRPr="00317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3A7A"/>
    <w:multiLevelType w:val="multilevel"/>
    <w:tmpl w:val="2C8E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328C1"/>
    <w:multiLevelType w:val="multilevel"/>
    <w:tmpl w:val="6FF6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6979376">
    <w:abstractNumId w:val="0"/>
  </w:num>
  <w:num w:numId="2" w16cid:durableId="1710372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C2"/>
    <w:rsid w:val="001D26C2"/>
    <w:rsid w:val="00317191"/>
    <w:rsid w:val="0099797C"/>
    <w:rsid w:val="00A55FFF"/>
    <w:rsid w:val="00D91A99"/>
    <w:rsid w:val="00F270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62D4"/>
  <w15:chartTrackingRefBased/>
  <w15:docId w15:val="{F3ACD12B-17C8-4D36-89EE-5283BBE4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paragraph" w:styleId="Overskrift1">
    <w:name w:val="heading 1"/>
    <w:basedOn w:val="Normal"/>
    <w:link w:val="Overskrift1Tegn"/>
    <w:uiPriority w:val="9"/>
    <w:qFormat/>
    <w:rsid w:val="001D26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n-NO"/>
    </w:rPr>
  </w:style>
  <w:style w:type="paragraph" w:styleId="Overskrift2">
    <w:name w:val="heading 2"/>
    <w:basedOn w:val="Normal"/>
    <w:link w:val="Overskrift2Tegn"/>
    <w:uiPriority w:val="9"/>
    <w:qFormat/>
    <w:rsid w:val="001D26C2"/>
    <w:pPr>
      <w:spacing w:before="100" w:beforeAutospacing="1" w:after="100" w:afterAutospacing="1" w:line="240" w:lineRule="auto"/>
      <w:outlineLvl w:val="1"/>
    </w:pPr>
    <w:rPr>
      <w:rFonts w:ascii="Times New Roman" w:eastAsia="Times New Roman" w:hAnsi="Times New Roman" w:cs="Times New Roman"/>
      <w:b/>
      <w:bCs/>
      <w:sz w:val="36"/>
      <w:szCs w:val="36"/>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26C2"/>
    <w:rPr>
      <w:rFonts w:ascii="Times New Roman" w:eastAsia="Times New Roman" w:hAnsi="Times New Roman" w:cs="Times New Roman"/>
      <w:b/>
      <w:bCs/>
      <w:kern w:val="36"/>
      <w:sz w:val="48"/>
      <w:szCs w:val="48"/>
      <w:lang w:val="nn-NO" w:eastAsia="nn-NO"/>
    </w:rPr>
  </w:style>
  <w:style w:type="character" w:customStyle="1" w:styleId="Overskrift2Tegn">
    <w:name w:val="Overskrift 2 Tegn"/>
    <w:basedOn w:val="Standardskriftforavsnitt"/>
    <w:link w:val="Overskrift2"/>
    <w:uiPriority w:val="9"/>
    <w:rsid w:val="001D26C2"/>
    <w:rPr>
      <w:rFonts w:ascii="Times New Roman" w:eastAsia="Times New Roman" w:hAnsi="Times New Roman" w:cs="Times New Roman"/>
      <w:b/>
      <w:bCs/>
      <w:sz w:val="36"/>
      <w:szCs w:val="36"/>
      <w:lang w:val="nn-NO" w:eastAsia="nn-NO"/>
    </w:rPr>
  </w:style>
  <w:style w:type="paragraph" w:styleId="NormalWeb">
    <w:name w:val="Normal (Web)"/>
    <w:basedOn w:val="Normal"/>
    <w:uiPriority w:val="99"/>
    <w:semiHidden/>
    <w:unhideWhenUsed/>
    <w:rsid w:val="001D26C2"/>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customStyle="1" w:styleId="author">
    <w:name w:val="author"/>
    <w:basedOn w:val="Normal"/>
    <w:rsid w:val="001D26C2"/>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Hyperkobling">
    <w:name w:val="Hyperlink"/>
    <w:basedOn w:val="Standardskriftforavsnitt"/>
    <w:uiPriority w:val="99"/>
    <w:unhideWhenUsed/>
    <w:rsid w:val="001D26C2"/>
    <w:rPr>
      <w:color w:val="0000FF"/>
      <w:u w:val="single"/>
    </w:rPr>
  </w:style>
  <w:style w:type="paragraph" w:styleId="Ingenmellomrom">
    <w:name w:val="No Spacing"/>
    <w:uiPriority w:val="1"/>
    <w:qFormat/>
    <w:rsid w:val="001D26C2"/>
    <w:pPr>
      <w:spacing w:after="0" w:line="240" w:lineRule="auto"/>
    </w:pPr>
    <w:rPr>
      <w:lang w:val="nn-NO"/>
    </w:rPr>
  </w:style>
  <w:style w:type="character" w:styleId="Ulstomtale">
    <w:name w:val="Unresolved Mention"/>
    <w:basedOn w:val="Standardskriftforavsnitt"/>
    <w:uiPriority w:val="99"/>
    <w:semiHidden/>
    <w:unhideWhenUsed/>
    <w:rsid w:val="00F2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75432">
      <w:bodyDiv w:val="1"/>
      <w:marLeft w:val="0"/>
      <w:marRight w:val="0"/>
      <w:marTop w:val="0"/>
      <w:marBottom w:val="0"/>
      <w:divBdr>
        <w:top w:val="none" w:sz="0" w:space="0" w:color="auto"/>
        <w:left w:val="none" w:sz="0" w:space="0" w:color="auto"/>
        <w:bottom w:val="none" w:sz="0" w:space="0" w:color="auto"/>
        <w:right w:val="none" w:sz="0" w:space="0" w:color="auto"/>
      </w:divBdr>
    </w:div>
    <w:div w:id="1182015272">
      <w:bodyDiv w:val="1"/>
      <w:marLeft w:val="0"/>
      <w:marRight w:val="0"/>
      <w:marTop w:val="0"/>
      <w:marBottom w:val="0"/>
      <w:divBdr>
        <w:top w:val="none" w:sz="0" w:space="0" w:color="auto"/>
        <w:left w:val="none" w:sz="0" w:space="0" w:color="auto"/>
        <w:bottom w:val="none" w:sz="0" w:space="0" w:color="auto"/>
        <w:right w:val="none" w:sz="0" w:space="0" w:color="auto"/>
      </w:divBdr>
      <w:divsChild>
        <w:div w:id="509493644">
          <w:marLeft w:val="0"/>
          <w:marRight w:val="0"/>
          <w:marTop w:val="192"/>
          <w:marBottom w:val="1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onomi@nlm.no" TargetMode="External"/><Relationship Id="rId3" Type="http://schemas.openxmlformats.org/officeDocument/2006/relationships/settings" Target="settings.xml"/><Relationship Id="rId7" Type="http://schemas.openxmlformats.org/officeDocument/2006/relationships/hyperlink" Target="mailto:okonomi@nlm.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onomi@nlm.no" TargetMode="External"/><Relationship Id="rId11" Type="http://schemas.openxmlformats.org/officeDocument/2006/relationships/theme" Target="theme/theme1.xml"/><Relationship Id="rId5" Type="http://schemas.openxmlformats.org/officeDocument/2006/relationships/hyperlink" Target="mailto:okonomi@nlm.n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pps.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449</Words>
  <Characters>2385</Characters>
  <Application>Microsoft Office Word</Application>
  <DocSecurity>4</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Haukelid</dc:creator>
  <cp:keywords/>
  <dc:description/>
  <cp:lastModifiedBy>Åsa Iversen</cp:lastModifiedBy>
  <cp:revision>2</cp:revision>
  <dcterms:created xsi:type="dcterms:W3CDTF">2022-11-07T12:03:00Z</dcterms:created>
  <dcterms:modified xsi:type="dcterms:W3CDTF">2022-11-07T12:03:00Z</dcterms:modified>
</cp:coreProperties>
</file>